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Pr="00A128F2" w:rsidRDefault="00510589" w:rsidP="00510589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  <w:r w:rsidRPr="00A128F2">
        <w:rPr>
          <w:sz w:val="24"/>
          <w:szCs w:val="24"/>
        </w:rPr>
        <w:t xml:space="preserve"> к Постановлению </w:t>
      </w:r>
    </w:p>
    <w:p w:rsidR="00510589" w:rsidRPr="00A128F2" w:rsidRDefault="00510589" w:rsidP="00510589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Администрации МО Сенной округ </w:t>
      </w:r>
    </w:p>
    <w:p w:rsidR="00510589" w:rsidRPr="00A128F2" w:rsidRDefault="00510589" w:rsidP="00510589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№ </w:t>
      </w:r>
      <w:r w:rsidR="00D2555A">
        <w:rPr>
          <w:sz w:val="24"/>
          <w:szCs w:val="24"/>
        </w:rPr>
        <w:t>55</w:t>
      </w:r>
      <w:r w:rsidRPr="00A128F2">
        <w:rPr>
          <w:sz w:val="24"/>
          <w:szCs w:val="24"/>
        </w:rPr>
        <w:t xml:space="preserve"> от </w:t>
      </w:r>
      <w:r w:rsidR="00D2555A">
        <w:rPr>
          <w:sz w:val="24"/>
          <w:szCs w:val="24"/>
        </w:rPr>
        <w:t xml:space="preserve">29 </w:t>
      </w:r>
      <w:r w:rsidRPr="00A128F2">
        <w:rPr>
          <w:sz w:val="24"/>
          <w:szCs w:val="24"/>
        </w:rPr>
        <w:t>марта 2013 года</w:t>
      </w:r>
    </w:p>
    <w:p w:rsidR="00510589" w:rsidRDefault="00510589" w:rsidP="00510589">
      <w:pPr>
        <w:widowControl w:val="0"/>
        <w:tabs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464DDE" w:rsidRPr="00DF0FAC" w:rsidRDefault="00070578" w:rsidP="00A4272C">
      <w:pPr>
        <w:widowControl w:val="0"/>
        <w:tabs>
          <w:tab w:val="left" w:pos="9639"/>
        </w:tabs>
        <w:ind w:right="-14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464DDE" w:rsidRPr="00DF0FAC" w:rsidRDefault="00464DDE" w:rsidP="00A4272C">
      <w:pPr>
        <w:widowControl w:val="0"/>
        <w:tabs>
          <w:tab w:val="left" w:pos="9639"/>
        </w:tabs>
        <w:ind w:right="-144" w:firstLine="567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</w:rPr>
        <w:t>предоставлени</w:t>
      </w:r>
      <w:r w:rsidR="00070578">
        <w:rPr>
          <w:b/>
          <w:sz w:val="24"/>
          <w:szCs w:val="24"/>
        </w:rPr>
        <w:t>я</w:t>
      </w:r>
      <w:r w:rsidRPr="00DF0FAC">
        <w:rPr>
          <w:b/>
          <w:sz w:val="24"/>
          <w:szCs w:val="24"/>
        </w:rPr>
        <w:t xml:space="preserve"> органами местного</w:t>
      </w:r>
      <w:r w:rsidR="00070578">
        <w:rPr>
          <w:b/>
          <w:sz w:val="24"/>
          <w:szCs w:val="24"/>
        </w:rPr>
        <w:t xml:space="preserve"> самоуправления внутригородского муниципального образования </w:t>
      </w:r>
      <w:r w:rsidRPr="00DF0FAC">
        <w:rPr>
          <w:b/>
          <w:sz w:val="24"/>
          <w:szCs w:val="24"/>
        </w:rPr>
        <w:t>Санкт-Петербурга</w:t>
      </w:r>
      <w:r w:rsidR="00070578">
        <w:rPr>
          <w:b/>
          <w:sz w:val="24"/>
          <w:szCs w:val="24"/>
        </w:rPr>
        <w:t xml:space="preserve"> муниципальный округ Сенной округ</w:t>
      </w:r>
      <w:r w:rsidRPr="00DF0FAC">
        <w:rPr>
          <w:b/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 w:rsidR="00C464E9">
        <w:rPr>
          <w:b/>
          <w:sz w:val="24"/>
          <w:szCs w:val="24"/>
        </w:rPr>
        <w:t xml:space="preserve"> </w:t>
      </w:r>
      <w:r w:rsidRPr="00DF0FAC">
        <w:rPr>
          <w:b/>
          <w:sz w:val="24"/>
          <w:szCs w:val="24"/>
        </w:rPr>
        <w:t>государственной услуги</w:t>
      </w:r>
      <w:r w:rsidR="00363FF5">
        <w:rPr>
          <w:b/>
          <w:sz w:val="24"/>
          <w:szCs w:val="24"/>
        </w:rPr>
        <w:t xml:space="preserve"> по выдаче разрешения органом</w:t>
      </w:r>
      <w:r w:rsidRPr="00DF0FAC">
        <w:rPr>
          <w:b/>
          <w:sz w:val="24"/>
          <w:szCs w:val="24"/>
        </w:rPr>
        <w:t xml:space="preserve">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</w:t>
      </w:r>
      <w:r w:rsidR="00DE0687">
        <w:rPr>
          <w:b/>
          <w:sz w:val="24"/>
          <w:szCs w:val="24"/>
        </w:rPr>
        <w:t>оровью и нравственному развитию</w:t>
      </w:r>
    </w:p>
    <w:p w:rsidR="00464DDE" w:rsidRPr="00DF0FAC" w:rsidRDefault="00464DDE" w:rsidP="00A4272C">
      <w:pPr>
        <w:pStyle w:val="a5"/>
        <w:widowControl w:val="0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464DDE" w:rsidRPr="00DF0FAC" w:rsidRDefault="00464DDE" w:rsidP="00A4272C">
      <w:pPr>
        <w:pStyle w:val="a5"/>
        <w:widowControl w:val="0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</w:rPr>
        <w:t>1. Общие положения</w:t>
      </w:r>
    </w:p>
    <w:p w:rsidR="00464DDE" w:rsidRPr="009272D6" w:rsidRDefault="00464DDE" w:rsidP="00A4272C">
      <w:pPr>
        <w:widowControl w:val="0"/>
        <w:tabs>
          <w:tab w:val="left" w:pos="9214"/>
          <w:tab w:val="left" w:pos="9781"/>
        </w:tabs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1.1. Предметом регулирования </w:t>
      </w:r>
      <w:r w:rsidR="00F16CA7">
        <w:rPr>
          <w:sz w:val="24"/>
          <w:szCs w:val="24"/>
        </w:rPr>
        <w:t xml:space="preserve">настоящего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 xml:space="preserve"> являются отношения, возникающие между заявителями и органами местног</w:t>
      </w:r>
      <w:r w:rsidR="00F16CA7">
        <w:rPr>
          <w:sz w:val="24"/>
          <w:szCs w:val="24"/>
        </w:rPr>
        <w:t>о самоуправления внутригородского</w:t>
      </w:r>
      <w:r w:rsidRPr="00DF0FAC">
        <w:rPr>
          <w:sz w:val="24"/>
          <w:szCs w:val="24"/>
        </w:rPr>
        <w:t xml:space="preserve"> муниципал</w:t>
      </w:r>
      <w:r w:rsidR="00F16CA7">
        <w:rPr>
          <w:sz w:val="24"/>
          <w:szCs w:val="24"/>
        </w:rPr>
        <w:t xml:space="preserve">ьного образования </w:t>
      </w:r>
      <w:r w:rsidRPr="00DF0FAC">
        <w:rPr>
          <w:sz w:val="24"/>
          <w:szCs w:val="24"/>
        </w:rPr>
        <w:t>Санкт-Петербурга</w:t>
      </w:r>
      <w:r w:rsidR="00F16CA7">
        <w:rPr>
          <w:sz w:val="24"/>
          <w:szCs w:val="24"/>
        </w:rPr>
        <w:t xml:space="preserve"> муниципальный округ Сенной округ</w:t>
      </w:r>
      <w:r w:rsidR="005E28BA">
        <w:rPr>
          <w:sz w:val="24"/>
          <w:szCs w:val="24"/>
        </w:rPr>
        <w:t xml:space="preserve"> (далее – МО Сенной округ)</w:t>
      </w:r>
      <w:r w:rsidRPr="00DF0FAC">
        <w:rPr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в Санкт-Петербурге (далее – органы местного самоуправления), в сфере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предоставления государственной услуги</w:t>
      </w:r>
      <w:r w:rsidR="00363FF5">
        <w:rPr>
          <w:sz w:val="24"/>
          <w:szCs w:val="24"/>
        </w:rPr>
        <w:t xml:space="preserve"> по выдаче органом</w:t>
      </w:r>
      <w:r w:rsidRPr="00DF0FAC">
        <w:rPr>
          <w:sz w:val="24"/>
          <w:szCs w:val="24"/>
        </w:rPr>
        <w:t xml:space="preserve"> опеки и попечительства </w:t>
      </w:r>
      <w:r w:rsidR="005E28BA">
        <w:rPr>
          <w:sz w:val="24"/>
          <w:szCs w:val="24"/>
        </w:rPr>
        <w:t xml:space="preserve">разрешения </w:t>
      </w:r>
      <w:r w:rsidRPr="00DF0FAC">
        <w:rPr>
          <w:sz w:val="24"/>
          <w:szCs w:val="24"/>
        </w:rPr>
        <w:t>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="005655AB" w:rsidRPr="00DF0FAC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(далее – государственная услуга).</w:t>
      </w:r>
    </w:p>
    <w:p w:rsidR="009272D6" w:rsidRPr="009272D6" w:rsidRDefault="009272D6" w:rsidP="00A4272C">
      <w:pPr>
        <w:widowControl w:val="0"/>
        <w:ind w:firstLine="851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Блок-схема предоставления государственной услуги приведена в приложении №</w:t>
      </w:r>
      <w:r w:rsidR="00A6382A">
        <w:rPr>
          <w:sz w:val="24"/>
          <w:szCs w:val="24"/>
        </w:rPr>
        <w:t xml:space="preserve"> </w:t>
      </w:r>
      <w:r w:rsidR="00A6382A" w:rsidRPr="00A6382A">
        <w:rPr>
          <w:sz w:val="24"/>
          <w:szCs w:val="24"/>
        </w:rPr>
        <w:t>5</w:t>
      </w:r>
      <w:r w:rsidR="00363FF5">
        <w:rPr>
          <w:sz w:val="24"/>
          <w:szCs w:val="24"/>
        </w:rPr>
        <w:t xml:space="preserve"> к </w:t>
      </w:r>
      <w:r w:rsidR="00070578">
        <w:rPr>
          <w:sz w:val="24"/>
          <w:szCs w:val="24"/>
        </w:rPr>
        <w:t>Регламенту</w:t>
      </w:r>
      <w:r w:rsidRPr="009272D6">
        <w:rPr>
          <w:sz w:val="24"/>
          <w:szCs w:val="24"/>
        </w:rPr>
        <w:t>.</w:t>
      </w:r>
    </w:p>
    <w:p w:rsidR="00464DDE" w:rsidRPr="00DF0FAC" w:rsidRDefault="00464DDE" w:rsidP="00A4272C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0"/>
        <w:rPr>
          <w:sz w:val="24"/>
          <w:szCs w:val="24"/>
        </w:rPr>
      </w:pPr>
      <w:r w:rsidRPr="00DF0FAC">
        <w:rPr>
          <w:sz w:val="24"/>
          <w:szCs w:val="24"/>
        </w:rPr>
        <w:t>1.2. Заявителями являются, граждане Российской Федерации один из родителей либо законный представитель (усыновитель, опекун или попечитель, приемный родитель) (далее - заявители) лица, не достигшего возраста 14 лет.</w:t>
      </w:r>
    </w:p>
    <w:p w:rsidR="00464DDE" w:rsidRPr="00DF0FAC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464DDE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1.3.1. В предоставлении государственной услуги </w:t>
      </w:r>
      <w:r w:rsidR="005E28BA">
        <w:rPr>
          <w:sz w:val="24"/>
          <w:szCs w:val="24"/>
        </w:rPr>
        <w:t xml:space="preserve">помимо органов местного самоуправления МО Сенной округ </w:t>
      </w:r>
      <w:r w:rsidRPr="00DF0FAC">
        <w:rPr>
          <w:sz w:val="24"/>
          <w:szCs w:val="24"/>
        </w:rPr>
        <w:t>участвуют:</w:t>
      </w:r>
    </w:p>
    <w:p w:rsidR="007665BF" w:rsidRPr="007665BF" w:rsidRDefault="007665BF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65BF">
        <w:rPr>
          <w:sz w:val="24"/>
          <w:szCs w:val="24"/>
        </w:rPr>
        <w:t>1.3.1.1. Комитет по делам записи актов гражданского состояния (далее – КЗАГС):</w:t>
      </w:r>
    </w:p>
    <w:p w:rsidR="007665BF" w:rsidRPr="007665BF" w:rsidRDefault="007665BF" w:rsidP="00A4272C">
      <w:pPr>
        <w:widowControl w:val="0"/>
        <w:ind w:firstLine="708"/>
        <w:jc w:val="both"/>
        <w:rPr>
          <w:rStyle w:val="a8"/>
          <w:sz w:val="24"/>
          <w:szCs w:val="24"/>
        </w:rPr>
      </w:pPr>
      <w:r w:rsidRPr="007665BF">
        <w:rPr>
          <w:sz w:val="24"/>
          <w:szCs w:val="24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8" w:history="1">
        <w:r w:rsidRPr="007665BF">
          <w:rPr>
            <w:rStyle w:val="a8"/>
            <w:sz w:val="24"/>
            <w:szCs w:val="24"/>
            <w:u w:val="none"/>
            <w:lang w:val="en-US"/>
          </w:rPr>
          <w:t>kzags</w:t>
        </w:r>
        <w:r w:rsidRPr="007665BF">
          <w:rPr>
            <w:rStyle w:val="a8"/>
            <w:sz w:val="24"/>
            <w:szCs w:val="24"/>
            <w:u w:val="none"/>
          </w:rPr>
          <w:t>@</w:t>
        </w:r>
        <w:r w:rsidRPr="007665BF">
          <w:rPr>
            <w:rStyle w:val="a8"/>
            <w:sz w:val="24"/>
            <w:szCs w:val="24"/>
            <w:u w:val="none"/>
            <w:lang w:val="en-US"/>
          </w:rPr>
          <w:t>gov</w:t>
        </w:r>
        <w:r w:rsidRPr="007665BF">
          <w:rPr>
            <w:rStyle w:val="a8"/>
            <w:sz w:val="24"/>
            <w:szCs w:val="24"/>
            <w:u w:val="none"/>
          </w:rPr>
          <w:t>.</w:t>
        </w:r>
        <w:r w:rsidRPr="007665BF">
          <w:rPr>
            <w:rStyle w:val="a8"/>
            <w:sz w:val="24"/>
            <w:szCs w:val="24"/>
            <w:u w:val="none"/>
            <w:lang w:val="en-US"/>
          </w:rPr>
          <w:t>spb</w:t>
        </w:r>
        <w:r w:rsidRPr="007665BF">
          <w:rPr>
            <w:rStyle w:val="a8"/>
            <w:sz w:val="24"/>
            <w:szCs w:val="24"/>
            <w:u w:val="none"/>
          </w:rPr>
          <w:t>.</w:t>
        </w:r>
        <w:r w:rsidRPr="007665BF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7665BF">
        <w:rPr>
          <w:sz w:val="24"/>
          <w:szCs w:val="24"/>
        </w:rPr>
        <w:t xml:space="preserve">, </w:t>
      </w:r>
      <w:r w:rsidRPr="007665BF">
        <w:rPr>
          <w:rStyle w:val="a8"/>
          <w:sz w:val="24"/>
          <w:szCs w:val="24"/>
          <w:u w:val="none"/>
        </w:rPr>
        <w:t xml:space="preserve">адрес сайта: </w:t>
      </w:r>
      <w:hyperlink r:id="rId9" w:history="1">
        <w:r w:rsidRPr="007665BF">
          <w:rPr>
            <w:rStyle w:val="a8"/>
            <w:sz w:val="24"/>
            <w:szCs w:val="24"/>
            <w:u w:val="none"/>
          </w:rPr>
          <w:t>www.gov.spb.ru</w:t>
        </w:r>
      </w:hyperlink>
      <w:r w:rsidRPr="007665BF">
        <w:rPr>
          <w:rStyle w:val="a8"/>
          <w:sz w:val="24"/>
          <w:szCs w:val="24"/>
          <w:u w:val="none"/>
        </w:rPr>
        <w:t>.</w:t>
      </w:r>
    </w:p>
    <w:p w:rsidR="007665BF" w:rsidRPr="007665BF" w:rsidRDefault="007665BF" w:rsidP="00A4272C">
      <w:pPr>
        <w:widowControl w:val="0"/>
        <w:ind w:firstLine="708"/>
        <w:jc w:val="both"/>
        <w:rPr>
          <w:sz w:val="24"/>
          <w:szCs w:val="24"/>
        </w:rPr>
      </w:pPr>
      <w:r w:rsidRPr="007665BF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7665BF" w:rsidRPr="007665BF" w:rsidRDefault="007665BF" w:rsidP="00A427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1.3.1.2. Санкт-Петербургские государственные казенные учреждения – районные жилищные агентства (далее – ГУЖА).</w:t>
      </w:r>
    </w:p>
    <w:p w:rsidR="007665BF" w:rsidRPr="007665BF" w:rsidRDefault="007665BF" w:rsidP="00A427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Места нахождения, справочные телефоны и адреса электронной почты ГУЖА приведены в приложении №</w:t>
      </w:r>
      <w:r w:rsidR="00C464E9"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7</w:t>
      </w:r>
      <w:r w:rsidR="00C464E9"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 xml:space="preserve">к </w:t>
      </w:r>
      <w:r w:rsidR="00070578">
        <w:rPr>
          <w:sz w:val="24"/>
          <w:szCs w:val="24"/>
        </w:rPr>
        <w:t>Регламенту</w:t>
      </w:r>
      <w:r w:rsidRPr="007665BF">
        <w:rPr>
          <w:sz w:val="24"/>
          <w:szCs w:val="24"/>
        </w:rPr>
        <w:t>.</w:t>
      </w:r>
    </w:p>
    <w:p w:rsidR="007665BF" w:rsidRPr="007665BF" w:rsidRDefault="007665BF" w:rsidP="00A427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464DDE" w:rsidRPr="00DF0FAC" w:rsidRDefault="007665BF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1.3.1.3</w:t>
      </w:r>
      <w:r w:rsidR="00464DDE" w:rsidRPr="00DF0FAC">
        <w:rPr>
          <w:sz w:val="24"/>
          <w:szCs w:val="24"/>
        </w:rPr>
        <w:t>. Санкт-Петербургское государственное казенное учреждение «Многофункциональный центр предоставления государственных услуг» (далее – Многофункциональный центр).</w:t>
      </w:r>
    </w:p>
    <w:p w:rsidR="00464DDE" w:rsidRPr="00DF0FAC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Адрес: Санкт-Петербург, ул. Красного Текстильщика, д.10-12, литера 0.</w:t>
      </w:r>
    </w:p>
    <w:p w:rsidR="00464DDE" w:rsidRPr="00DF0FAC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 xml:space="preserve">График работы: понедельник – четверг с 9.00 до 18.00, пятница с 9.00 до 17.00; перерыв </w:t>
      </w:r>
      <w:r w:rsidRPr="00DF0FAC">
        <w:rPr>
          <w:sz w:val="24"/>
          <w:szCs w:val="24"/>
        </w:rPr>
        <w:lastRenderedPageBreak/>
        <w:t>с 13.00 до 13.48, выходные дни – суббота, воскресенье.</w:t>
      </w:r>
    </w:p>
    <w:p w:rsidR="00464DDE" w:rsidRPr="00DF0FAC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464DDE" w:rsidRPr="00DF0FAC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Места нахождения, график работы и справочные телефоны подразделений Многофункционального центр</w:t>
      </w:r>
      <w:r w:rsidR="00EF0AC2">
        <w:rPr>
          <w:sz w:val="24"/>
          <w:szCs w:val="24"/>
        </w:rPr>
        <w:t xml:space="preserve">а в приложении № 4 к </w:t>
      </w:r>
      <w:r w:rsidR="00070578">
        <w:rPr>
          <w:sz w:val="24"/>
          <w:szCs w:val="24"/>
        </w:rPr>
        <w:t>Регламенту</w:t>
      </w:r>
      <w:r w:rsidRPr="00DF0FAC">
        <w:rPr>
          <w:sz w:val="24"/>
          <w:szCs w:val="24"/>
        </w:rPr>
        <w:t>.</w:t>
      </w:r>
    </w:p>
    <w:p w:rsidR="00464DDE" w:rsidRPr="00DF0FAC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Центр телефонного обслуживания – 573-90-00.</w:t>
      </w:r>
    </w:p>
    <w:p w:rsidR="00464DDE" w:rsidRPr="009272D6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 xml:space="preserve">Адрес сайта и электронной почты: </w:t>
      </w:r>
      <w:hyperlink r:id="rId10" w:history="1">
        <w:r w:rsidRPr="009272D6">
          <w:rPr>
            <w:rStyle w:val="a8"/>
            <w:sz w:val="24"/>
            <w:szCs w:val="24"/>
            <w:u w:val="none"/>
            <w:lang w:val="en-US"/>
          </w:rPr>
          <w:t>www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gu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spb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ru</w:t>
        </w:r>
        <w:r w:rsidRPr="009272D6">
          <w:rPr>
            <w:rStyle w:val="a8"/>
            <w:sz w:val="24"/>
            <w:szCs w:val="24"/>
            <w:u w:val="none"/>
          </w:rPr>
          <w:t>/</w:t>
        </w:r>
        <w:r w:rsidRPr="009272D6">
          <w:rPr>
            <w:rStyle w:val="a8"/>
            <w:sz w:val="24"/>
            <w:szCs w:val="24"/>
            <w:u w:val="none"/>
            <w:lang w:val="en-US"/>
          </w:rPr>
          <w:t>mfc</w:t>
        </w:r>
        <w:r w:rsidRPr="009272D6">
          <w:rPr>
            <w:rStyle w:val="a8"/>
            <w:sz w:val="24"/>
            <w:szCs w:val="24"/>
            <w:u w:val="none"/>
          </w:rPr>
          <w:t>/</w:t>
        </w:r>
      </w:hyperlink>
      <w:r w:rsidRPr="009272D6">
        <w:rPr>
          <w:sz w:val="24"/>
          <w:szCs w:val="24"/>
        </w:rPr>
        <w:t xml:space="preserve">, </w:t>
      </w:r>
      <w:r w:rsidRPr="009272D6">
        <w:rPr>
          <w:sz w:val="24"/>
          <w:szCs w:val="24"/>
          <w:lang w:val="en-US"/>
        </w:rPr>
        <w:t>e</w:t>
      </w:r>
      <w:r w:rsidRPr="009272D6">
        <w:rPr>
          <w:sz w:val="24"/>
          <w:szCs w:val="24"/>
        </w:rPr>
        <w:t>-</w:t>
      </w:r>
      <w:r w:rsidRPr="009272D6">
        <w:rPr>
          <w:sz w:val="24"/>
          <w:szCs w:val="24"/>
          <w:lang w:val="en-US"/>
        </w:rPr>
        <w:t>mail</w:t>
      </w:r>
      <w:r w:rsidRPr="009272D6">
        <w:rPr>
          <w:sz w:val="24"/>
          <w:szCs w:val="24"/>
        </w:rPr>
        <w:t xml:space="preserve">: </w:t>
      </w:r>
      <w:hyperlink r:id="rId11" w:history="1">
        <w:r w:rsidRPr="009272D6">
          <w:rPr>
            <w:rStyle w:val="a8"/>
            <w:sz w:val="24"/>
            <w:szCs w:val="24"/>
            <w:u w:val="none"/>
            <w:lang w:val="en-US"/>
          </w:rPr>
          <w:t>knz</w:t>
        </w:r>
        <w:r w:rsidRPr="009272D6">
          <w:rPr>
            <w:rStyle w:val="a8"/>
            <w:sz w:val="24"/>
            <w:szCs w:val="24"/>
            <w:u w:val="none"/>
          </w:rPr>
          <w:t>@</w:t>
        </w:r>
        <w:r w:rsidRPr="009272D6">
          <w:rPr>
            <w:rStyle w:val="a8"/>
            <w:sz w:val="24"/>
            <w:szCs w:val="24"/>
            <w:u w:val="none"/>
            <w:lang w:val="en-US"/>
          </w:rPr>
          <w:t>mfcspb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9272D6">
        <w:rPr>
          <w:sz w:val="24"/>
          <w:szCs w:val="24"/>
        </w:rPr>
        <w:t>.</w:t>
      </w:r>
    </w:p>
    <w:p w:rsidR="00464DDE" w:rsidRPr="009272D6" w:rsidRDefault="00464DDE" w:rsidP="00A4272C">
      <w:pPr>
        <w:widowControl w:val="0"/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0"/>
        <w:rPr>
          <w:sz w:val="24"/>
          <w:szCs w:val="24"/>
        </w:rPr>
      </w:pPr>
      <w:r w:rsidRPr="009272D6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</w:t>
      </w:r>
      <w:r w:rsidR="005E28BA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Санкт-Петербурга и организации.</w:t>
      </w:r>
    </w:p>
    <w:p w:rsidR="00464DDE" w:rsidRPr="009272D6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 Информацию об органах местного самоуправления</w:t>
      </w:r>
      <w:r w:rsidR="00C464E9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 xml:space="preserve">и организациях, участвующих в предоставлении государственной услуги, указанных в пункте 1.3.1 </w:t>
      </w:r>
      <w:r w:rsidR="00070578">
        <w:rPr>
          <w:sz w:val="24"/>
          <w:szCs w:val="24"/>
        </w:rPr>
        <w:t>Регламента</w:t>
      </w:r>
      <w:r w:rsidRPr="009272D6">
        <w:rPr>
          <w:sz w:val="24"/>
          <w:szCs w:val="24"/>
        </w:rPr>
        <w:t xml:space="preserve">, заявители могут получить следующими способами: </w:t>
      </w:r>
    </w:p>
    <w:p w:rsidR="00464DDE" w:rsidRPr="009272D6" w:rsidRDefault="00464DDE" w:rsidP="00A4272C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1.3.3.1. По телеф</w:t>
      </w:r>
      <w:r w:rsidR="00A6382A">
        <w:rPr>
          <w:rFonts w:ascii="Times New Roman" w:hAnsi="Times New Roman" w:cs="Times New Roman"/>
          <w:sz w:val="24"/>
          <w:szCs w:val="24"/>
        </w:rPr>
        <w:t xml:space="preserve">онам, указанным в приложении № </w:t>
      </w:r>
      <w:r w:rsidR="00A6382A" w:rsidRPr="00A6382A">
        <w:rPr>
          <w:rFonts w:ascii="Times New Roman" w:hAnsi="Times New Roman" w:cs="Times New Roman"/>
          <w:sz w:val="24"/>
          <w:szCs w:val="24"/>
        </w:rPr>
        <w:t>6</w:t>
      </w:r>
      <w:r w:rsidR="00EF0AC2">
        <w:rPr>
          <w:rFonts w:ascii="Times New Roman" w:hAnsi="Times New Roman" w:cs="Times New Roman"/>
          <w:sz w:val="24"/>
          <w:szCs w:val="24"/>
        </w:rPr>
        <w:t xml:space="preserve"> к </w:t>
      </w:r>
      <w:r w:rsidR="00070578">
        <w:rPr>
          <w:rFonts w:ascii="Times New Roman" w:hAnsi="Times New Roman" w:cs="Times New Roman"/>
          <w:sz w:val="24"/>
          <w:szCs w:val="24"/>
        </w:rPr>
        <w:t>Регламенту</w:t>
      </w:r>
      <w:r w:rsidRPr="009272D6">
        <w:rPr>
          <w:rFonts w:ascii="Times New Roman" w:hAnsi="Times New Roman" w:cs="Times New Roman"/>
          <w:sz w:val="24"/>
          <w:szCs w:val="24"/>
        </w:rPr>
        <w:t>.</w:t>
      </w:r>
    </w:p>
    <w:p w:rsidR="00464DDE" w:rsidRPr="009272D6" w:rsidRDefault="00464DDE" w:rsidP="00A4272C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 xml:space="preserve">1.3.3.2. В Центре телефонного обслуживания Многофункционального центра, указанного в пункте 1.3.1.2 </w:t>
      </w:r>
      <w:r w:rsidR="00070578">
        <w:rPr>
          <w:rFonts w:ascii="Times New Roman" w:hAnsi="Times New Roman" w:cs="Times New Roman"/>
          <w:sz w:val="24"/>
          <w:szCs w:val="24"/>
        </w:rPr>
        <w:t>Регламента</w:t>
      </w:r>
      <w:r w:rsidRPr="009272D6">
        <w:rPr>
          <w:rFonts w:ascii="Times New Roman" w:hAnsi="Times New Roman" w:cs="Times New Roman"/>
          <w:sz w:val="24"/>
          <w:szCs w:val="24"/>
        </w:rPr>
        <w:t>.</w:t>
      </w:r>
    </w:p>
    <w:p w:rsidR="00464DDE" w:rsidRPr="009272D6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1.3.3.3. Посредством письменных обращений, в том числе в электронном виде, в </w:t>
      </w:r>
      <w:r w:rsidR="005E28BA">
        <w:rPr>
          <w:sz w:val="24"/>
          <w:szCs w:val="24"/>
        </w:rPr>
        <w:t>органы местного самоуправления</w:t>
      </w:r>
      <w:r w:rsidR="00433A14">
        <w:rPr>
          <w:sz w:val="24"/>
          <w:szCs w:val="24"/>
        </w:rPr>
        <w:t xml:space="preserve"> (и</w:t>
      </w:r>
      <w:r w:rsidR="00433A14" w:rsidRPr="00DF0FAC">
        <w:rPr>
          <w:sz w:val="24"/>
          <w:szCs w:val="24"/>
        </w:rPr>
        <w:t>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</w:t>
      </w:r>
      <w:r w:rsidR="00A6382A">
        <w:rPr>
          <w:sz w:val="24"/>
          <w:szCs w:val="24"/>
        </w:rPr>
        <w:t xml:space="preserve">лугу, приведены в приложении № </w:t>
      </w:r>
      <w:r w:rsidR="00A6382A" w:rsidRPr="00A6382A">
        <w:rPr>
          <w:sz w:val="24"/>
          <w:szCs w:val="24"/>
        </w:rPr>
        <w:t>6</w:t>
      </w:r>
      <w:r w:rsidR="00433A14" w:rsidRPr="00DF0FAC">
        <w:rPr>
          <w:sz w:val="24"/>
          <w:szCs w:val="24"/>
        </w:rPr>
        <w:t xml:space="preserve"> к </w:t>
      </w:r>
      <w:r w:rsidR="00070578">
        <w:rPr>
          <w:sz w:val="24"/>
          <w:szCs w:val="24"/>
        </w:rPr>
        <w:t>Регламенту</w:t>
      </w:r>
      <w:r w:rsidR="00433A14">
        <w:rPr>
          <w:sz w:val="24"/>
          <w:szCs w:val="24"/>
        </w:rPr>
        <w:t xml:space="preserve">), </w:t>
      </w:r>
      <w:r w:rsidRPr="009272D6">
        <w:rPr>
          <w:sz w:val="24"/>
          <w:szCs w:val="24"/>
        </w:rPr>
        <w:t>Многофункциональный центр и его подразделения.</w:t>
      </w:r>
    </w:p>
    <w:p w:rsidR="00464DDE" w:rsidRPr="009272D6" w:rsidRDefault="00464DDE" w:rsidP="00A4272C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464DDE" w:rsidRPr="009272D6" w:rsidRDefault="00464DDE" w:rsidP="00A4272C">
      <w:pPr>
        <w:pStyle w:val="ConsPlusNormal"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464DDE" w:rsidRPr="009272D6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1.3.3.6. На официальном сайте Правительства Санкт-Петербурга </w:t>
      </w:r>
      <w:hyperlink r:id="rId12" w:history="1">
        <w:r w:rsidRPr="009272D6">
          <w:rPr>
            <w:rStyle w:val="a8"/>
            <w:sz w:val="24"/>
            <w:szCs w:val="24"/>
            <w:u w:val="none"/>
            <w:lang w:val="en-US"/>
          </w:rPr>
          <w:t>www</w:t>
        </w:r>
        <w:r w:rsidRPr="009272D6">
          <w:rPr>
            <w:rStyle w:val="a8"/>
            <w:sz w:val="24"/>
            <w:szCs w:val="24"/>
            <w:u w:val="none"/>
          </w:rPr>
          <w:t>.</w:t>
        </w:r>
        <w:proofErr w:type="spellStart"/>
        <w:r w:rsidRPr="009272D6">
          <w:rPr>
            <w:rStyle w:val="a8"/>
            <w:sz w:val="24"/>
            <w:szCs w:val="24"/>
            <w:u w:val="none"/>
            <w:lang w:val="en-US"/>
          </w:rPr>
          <w:t>gov</w:t>
        </w:r>
        <w:proofErr w:type="spellEnd"/>
        <w:r w:rsidRPr="009272D6">
          <w:rPr>
            <w:rStyle w:val="a8"/>
            <w:sz w:val="24"/>
            <w:szCs w:val="24"/>
            <w:u w:val="none"/>
          </w:rPr>
          <w:t>.</w:t>
        </w:r>
        <w:proofErr w:type="spellStart"/>
        <w:r w:rsidRPr="009272D6">
          <w:rPr>
            <w:rStyle w:val="a8"/>
            <w:sz w:val="24"/>
            <w:szCs w:val="24"/>
            <w:u w:val="none"/>
            <w:lang w:val="en-US"/>
          </w:rPr>
          <w:t>spb</w:t>
        </w:r>
        <w:proofErr w:type="spellEnd"/>
        <w:r w:rsidRPr="009272D6">
          <w:rPr>
            <w:rStyle w:val="a8"/>
            <w:sz w:val="24"/>
            <w:szCs w:val="24"/>
            <w:u w:val="none"/>
          </w:rPr>
          <w:t>.</w:t>
        </w:r>
        <w:proofErr w:type="spellStart"/>
        <w:r w:rsidRPr="009272D6">
          <w:rPr>
            <w:rStyle w:val="a8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272D6">
        <w:rPr>
          <w:sz w:val="24"/>
          <w:szCs w:val="24"/>
        </w:rPr>
        <w:t xml:space="preserve">, а </w:t>
      </w:r>
      <w:hyperlink r:id="rId13" w:history="1">
        <w:r w:rsidRPr="009272D6">
          <w:rPr>
            <w:rStyle w:val="a8"/>
            <w:sz w:val="24"/>
            <w:szCs w:val="24"/>
            <w:u w:val="none"/>
          </w:rPr>
          <w:t>также</w:t>
        </w:r>
      </w:hyperlink>
      <w:r w:rsidRPr="009272D6">
        <w:rPr>
          <w:sz w:val="24"/>
          <w:szCs w:val="24"/>
        </w:rPr>
        <w:t xml:space="preserve"> на Портале.</w:t>
      </w:r>
    </w:p>
    <w:p w:rsidR="00464DDE" w:rsidRPr="00DF0FAC" w:rsidRDefault="00464DDE" w:rsidP="00A4272C">
      <w:pPr>
        <w:widowControl w:val="0"/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1.3.3.7. При обращении к </w:t>
      </w:r>
      <w:proofErr w:type="spellStart"/>
      <w:r w:rsidRPr="009272D6">
        <w:rPr>
          <w:sz w:val="24"/>
          <w:szCs w:val="24"/>
        </w:rPr>
        <w:t>инфоматам</w:t>
      </w:r>
      <w:proofErr w:type="spellEnd"/>
      <w:r w:rsidRPr="009272D6">
        <w:rPr>
          <w:sz w:val="24"/>
          <w:szCs w:val="24"/>
        </w:rPr>
        <w:t xml:space="preserve"> (</w:t>
      </w:r>
      <w:proofErr w:type="spellStart"/>
      <w:r w:rsidRPr="009272D6">
        <w:rPr>
          <w:sz w:val="24"/>
          <w:szCs w:val="24"/>
        </w:rPr>
        <w:t>инфокиоскам</w:t>
      </w:r>
      <w:proofErr w:type="spellEnd"/>
      <w:r w:rsidRPr="009272D6">
        <w:rPr>
          <w:sz w:val="24"/>
          <w:szCs w:val="24"/>
        </w:rPr>
        <w:t xml:space="preserve">, </w:t>
      </w:r>
      <w:proofErr w:type="spellStart"/>
      <w:r w:rsidRPr="009272D6">
        <w:rPr>
          <w:sz w:val="24"/>
          <w:szCs w:val="24"/>
        </w:rPr>
        <w:t>инфопунктам</w:t>
      </w:r>
      <w:proofErr w:type="spellEnd"/>
      <w:r w:rsidRPr="009272D6">
        <w:rPr>
          <w:sz w:val="24"/>
          <w:szCs w:val="24"/>
        </w:rPr>
        <w:t xml:space="preserve">), размещенным в помещениях структурных подразделений Многофункционального центра, указанных </w:t>
      </w:r>
      <w:r w:rsidRPr="00DF0FAC">
        <w:rPr>
          <w:sz w:val="24"/>
          <w:szCs w:val="24"/>
        </w:rPr>
        <w:t>в приложении к настоящему административному регламенту;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812190" w:rsidRDefault="00812190" w:rsidP="00A4272C">
      <w:pPr>
        <w:pStyle w:val="ConsPlusNormal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5AB" w:rsidRPr="00DF0FAC" w:rsidRDefault="005655AB" w:rsidP="00A4272C">
      <w:pPr>
        <w:pStyle w:val="ConsPlusNormal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0FAC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762D9A" w:rsidRDefault="005655AB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2.1. Наименование государственной услуги: разрешение органа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(далее – государственная услуга) </w:t>
      </w:r>
    </w:p>
    <w:p w:rsidR="005655AB" w:rsidRPr="00DF0FAC" w:rsidRDefault="005655AB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Краткое наименование государственной услуги: разрешение органа опеки и попечительства на заключение трудового договора</w:t>
      </w:r>
      <w:r w:rsidR="00762D9A">
        <w:rPr>
          <w:sz w:val="24"/>
          <w:szCs w:val="24"/>
        </w:rPr>
        <w:t xml:space="preserve"> с лицами, не достигшими возраста 14 лет</w:t>
      </w:r>
      <w:r w:rsidRPr="00DF0FAC">
        <w:rPr>
          <w:sz w:val="24"/>
          <w:szCs w:val="24"/>
        </w:rPr>
        <w:t xml:space="preserve">. </w:t>
      </w:r>
    </w:p>
    <w:p w:rsidR="005655AB" w:rsidRPr="00DF0FAC" w:rsidRDefault="005655AB" w:rsidP="00A4272C">
      <w:pPr>
        <w:pStyle w:val="a5"/>
        <w:widowControl w:val="0"/>
        <w:tabs>
          <w:tab w:val="left" w:pos="9781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2.2. </w:t>
      </w:r>
      <w:r w:rsidRPr="00DF0FAC">
        <w:rPr>
          <w:color w:val="000000"/>
          <w:sz w:val="24"/>
          <w:szCs w:val="24"/>
        </w:rPr>
        <w:t xml:space="preserve">Государственная услуга предоставляется </w:t>
      </w:r>
      <w:r w:rsidR="005E28BA">
        <w:rPr>
          <w:color w:val="000000"/>
          <w:sz w:val="24"/>
          <w:szCs w:val="24"/>
        </w:rPr>
        <w:t>органом местного самоуправления</w:t>
      </w:r>
      <w:r w:rsidRPr="00DF0FAC">
        <w:rPr>
          <w:color w:val="000000"/>
          <w:sz w:val="24"/>
          <w:szCs w:val="24"/>
        </w:rPr>
        <w:t>, на территории которого</w:t>
      </w:r>
      <w:r w:rsidR="002F2B22">
        <w:rPr>
          <w:color w:val="000000"/>
          <w:sz w:val="24"/>
          <w:szCs w:val="24"/>
        </w:rPr>
        <w:t xml:space="preserve"> несовершеннолетний, не достигший возраста 14 лет,</w:t>
      </w:r>
      <w:r w:rsidR="00C464E9">
        <w:rPr>
          <w:color w:val="000000"/>
          <w:sz w:val="24"/>
          <w:szCs w:val="24"/>
        </w:rPr>
        <w:t xml:space="preserve"> </w:t>
      </w:r>
      <w:r w:rsidRPr="00DF0FAC">
        <w:rPr>
          <w:color w:val="000000"/>
          <w:sz w:val="24"/>
          <w:szCs w:val="24"/>
        </w:rPr>
        <w:t>имеет регистрацию по месту жительства (пребывания)</w:t>
      </w:r>
      <w:r w:rsidR="00EF0AC2">
        <w:rPr>
          <w:color w:val="000000"/>
          <w:sz w:val="24"/>
          <w:szCs w:val="24"/>
        </w:rPr>
        <w:t>,</w:t>
      </w:r>
      <w:r w:rsidR="00C464E9">
        <w:rPr>
          <w:color w:val="000000"/>
          <w:sz w:val="24"/>
          <w:szCs w:val="24"/>
        </w:rPr>
        <w:t xml:space="preserve"> </w:t>
      </w:r>
      <w:r w:rsidRPr="00DF0FAC">
        <w:rPr>
          <w:color w:val="000000"/>
          <w:sz w:val="24"/>
          <w:szCs w:val="24"/>
        </w:rPr>
        <w:t>во взаимодействии с Многофункциональным центром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tabs>
          <w:tab w:val="left" w:pos="9354"/>
        </w:tabs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2.3. Результатами предоставления государственной услуги являются:</w:t>
      </w:r>
    </w:p>
    <w:p w:rsidR="005655AB" w:rsidRPr="00DF0FAC" w:rsidRDefault="005655AB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color w:val="000000"/>
          <w:sz w:val="24"/>
          <w:szCs w:val="24"/>
        </w:rPr>
        <w:t xml:space="preserve">издание </w:t>
      </w:r>
      <w:r w:rsidR="005E28BA">
        <w:rPr>
          <w:color w:val="000000"/>
          <w:sz w:val="24"/>
          <w:szCs w:val="24"/>
        </w:rPr>
        <w:t>органом местного самоуправления</w:t>
      </w:r>
      <w:r w:rsidRPr="00DF0FAC">
        <w:rPr>
          <w:color w:val="000000"/>
          <w:sz w:val="24"/>
          <w:szCs w:val="24"/>
        </w:rPr>
        <w:t xml:space="preserve"> постановления о</w:t>
      </w:r>
      <w:r w:rsidR="00EF0AC2">
        <w:rPr>
          <w:color w:val="000000"/>
          <w:sz w:val="24"/>
          <w:szCs w:val="24"/>
        </w:rPr>
        <w:t xml:space="preserve"> разрешении</w:t>
      </w:r>
      <w:r w:rsidR="00BE526B" w:rsidRPr="00DF0FAC">
        <w:rPr>
          <w:color w:val="000000"/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на заключение трудового договора либо об отказе в </w:t>
      </w:r>
      <w:r w:rsidR="00BE526B" w:rsidRPr="00DF0FAC">
        <w:rPr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>н</w:t>
      </w:r>
      <w:r w:rsidR="00EF0AC2">
        <w:rPr>
          <w:sz w:val="24"/>
          <w:szCs w:val="24"/>
        </w:rPr>
        <w:t>а заключение трудового договора</w:t>
      </w:r>
      <w:r w:rsidR="00EF0AC2" w:rsidRPr="00EF0AC2">
        <w:rPr>
          <w:sz w:val="24"/>
          <w:szCs w:val="24"/>
        </w:rPr>
        <w:t>;</w:t>
      </w:r>
      <w:r w:rsidRPr="00DF0FAC">
        <w:rPr>
          <w:sz w:val="24"/>
          <w:szCs w:val="24"/>
        </w:rPr>
        <w:t xml:space="preserve"> </w:t>
      </w:r>
    </w:p>
    <w:p w:rsidR="005655AB" w:rsidRPr="00DF0FAC" w:rsidRDefault="005655AB" w:rsidP="00A4272C">
      <w:pPr>
        <w:widowControl w:val="0"/>
        <w:tabs>
          <w:tab w:val="left" w:pos="9781"/>
        </w:tabs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информирование заявителей о принятии решения о</w:t>
      </w:r>
      <w:r w:rsidR="00C464E9">
        <w:rPr>
          <w:color w:val="000000"/>
          <w:sz w:val="24"/>
          <w:szCs w:val="24"/>
        </w:rPr>
        <w:t xml:space="preserve"> </w:t>
      </w:r>
      <w:r w:rsidR="00BE526B" w:rsidRPr="00DF0FAC">
        <w:rPr>
          <w:color w:val="000000"/>
          <w:sz w:val="24"/>
          <w:szCs w:val="24"/>
        </w:rPr>
        <w:t xml:space="preserve">разрешении </w:t>
      </w:r>
      <w:r w:rsidR="00BE526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="00EF0AC2" w:rsidRPr="00EF0AC2">
        <w:rPr>
          <w:sz w:val="24"/>
          <w:szCs w:val="24"/>
        </w:rPr>
        <w:t>;</w:t>
      </w:r>
      <w:r w:rsidRPr="00DF0FAC">
        <w:rPr>
          <w:color w:val="000000"/>
          <w:sz w:val="24"/>
          <w:szCs w:val="24"/>
        </w:rPr>
        <w:t xml:space="preserve"> 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 xml:space="preserve">на бумажном носителе – решение о предоставлении государственной услуги выдается лично заявителю </w:t>
      </w:r>
      <w:r w:rsidR="005E28BA">
        <w:rPr>
          <w:color w:val="000000"/>
          <w:sz w:val="24"/>
          <w:szCs w:val="24"/>
        </w:rPr>
        <w:t xml:space="preserve">органом местного самоуправления </w:t>
      </w:r>
      <w:r w:rsidRPr="00DF0FAC">
        <w:rPr>
          <w:color w:val="000000"/>
          <w:sz w:val="24"/>
          <w:szCs w:val="24"/>
        </w:rPr>
        <w:t>или Многофункциональным центром либо направляется через отделения федеральной почтовой связи;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в форме электронного документа - путем отправки по электронной почте либо через Портал.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2.4. Сроки предоставления государственной услуги:</w:t>
      </w:r>
    </w:p>
    <w:p w:rsidR="005655AB" w:rsidRPr="00DF0FAC" w:rsidRDefault="005E28BA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</w:t>
      </w:r>
      <w:r w:rsidR="005655AB" w:rsidRPr="00DF0FAC">
        <w:rPr>
          <w:sz w:val="24"/>
          <w:szCs w:val="24"/>
        </w:rPr>
        <w:t xml:space="preserve"> принимается решение о</w:t>
      </w:r>
      <w:r w:rsidR="00C464E9">
        <w:rPr>
          <w:sz w:val="24"/>
          <w:szCs w:val="24"/>
        </w:rPr>
        <w:t xml:space="preserve"> </w:t>
      </w:r>
      <w:r w:rsidR="00BE526B" w:rsidRPr="00DF0FAC">
        <w:rPr>
          <w:color w:val="000000"/>
          <w:sz w:val="24"/>
          <w:szCs w:val="24"/>
        </w:rPr>
        <w:t xml:space="preserve">разрешении </w:t>
      </w:r>
      <w:r w:rsidR="00BE526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="00C464E9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 xml:space="preserve">в течении </w:t>
      </w:r>
      <w:r w:rsidR="005655AB" w:rsidRPr="00DF0FAC">
        <w:rPr>
          <w:sz w:val="24"/>
          <w:szCs w:val="24"/>
        </w:rPr>
        <w:lastRenderedPageBreak/>
        <w:t>30 дней со дня получения от заявителя заявления и документов, ука</w:t>
      </w:r>
      <w:r w:rsidR="00EF0AC2">
        <w:rPr>
          <w:sz w:val="24"/>
          <w:szCs w:val="24"/>
        </w:rPr>
        <w:t>занных в пункте 2.6</w:t>
      </w:r>
      <w:r w:rsidR="00C464E9">
        <w:rPr>
          <w:sz w:val="24"/>
          <w:szCs w:val="24"/>
        </w:rPr>
        <w:t xml:space="preserve"> </w:t>
      </w:r>
      <w:r w:rsidR="00070578">
        <w:rPr>
          <w:sz w:val="24"/>
          <w:szCs w:val="24"/>
        </w:rPr>
        <w:t>Регламента</w:t>
      </w:r>
      <w:r w:rsidR="005655AB"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</w:t>
      </w:r>
      <w:r w:rsidR="00812190">
        <w:rPr>
          <w:sz w:val="24"/>
          <w:szCs w:val="24"/>
        </w:rPr>
        <w:t xml:space="preserve"> на 5 дней</w:t>
      </w:r>
      <w:r w:rsidRPr="00DF0FAC">
        <w:rPr>
          <w:sz w:val="24"/>
          <w:szCs w:val="24"/>
        </w:rPr>
        <w:t xml:space="preserve"> в соответствии с действующим законодательством.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5655AB" w:rsidRPr="00DF0FAC" w:rsidRDefault="006B4BB6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z w:val="24"/>
          <w:szCs w:val="24"/>
        </w:rPr>
        <w:fldChar w:fldCharType="begin"/>
      </w:r>
      <w:r w:rsidR="005655AB" w:rsidRPr="00DF0FAC">
        <w:rPr>
          <w:color w:val="000000"/>
          <w:sz w:val="24"/>
          <w:szCs w:val="24"/>
        </w:rPr>
        <w:instrText>HYPERLINK "http://10.1.0.4:8000/law?d&amp;nd=9004937&amp;prevDoc=921041671&amp;mark=1RT8IB32KV45UP1ROCVMK000000D2EBS19G00002O60000NM003OHFNP" \l "I0" \t "_top"</w:instrText>
      </w:r>
      <w:r w:rsidRPr="00DF0FAC">
        <w:rPr>
          <w:color w:val="000000"/>
          <w:sz w:val="24"/>
          <w:szCs w:val="24"/>
        </w:rPr>
        <w:fldChar w:fldCharType="separate"/>
      </w:r>
      <w:r w:rsidR="005655AB" w:rsidRPr="00DF0FAC">
        <w:rPr>
          <w:color w:val="000000"/>
          <w:spacing w:val="2"/>
          <w:sz w:val="24"/>
          <w:szCs w:val="24"/>
        </w:rPr>
        <w:t>Конституция Российской Федерации;</w:t>
      </w:r>
    </w:p>
    <w:p w:rsidR="005655AB" w:rsidRPr="00DF0FAC" w:rsidRDefault="006B4BB6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color w:val="000000"/>
          <w:sz w:val="24"/>
          <w:szCs w:val="24"/>
        </w:rPr>
        <w:fldChar w:fldCharType="end"/>
      </w:r>
      <w:r w:rsidR="005655AB" w:rsidRPr="00DF0FAC">
        <w:rPr>
          <w:color w:val="000000"/>
          <w:sz w:val="24"/>
          <w:szCs w:val="24"/>
        </w:rPr>
        <w:t>Г</w:t>
      </w:r>
      <w:r w:rsidR="005655AB" w:rsidRPr="00DF0FAC">
        <w:rPr>
          <w:sz w:val="24"/>
          <w:szCs w:val="24"/>
        </w:rPr>
        <w:t>ражданский кодекс Российской Федерации;</w:t>
      </w:r>
    </w:p>
    <w:p w:rsidR="005655AB" w:rsidRPr="00DF0FAC" w:rsidRDefault="005655AB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Трудовой кодекс Российской Федерации;</w:t>
      </w:r>
    </w:p>
    <w:p w:rsidR="005655AB" w:rsidRPr="00DF0FAC" w:rsidRDefault="006B4BB6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332E2D"/>
          <w:spacing w:val="2"/>
          <w:sz w:val="24"/>
          <w:szCs w:val="24"/>
        </w:rPr>
      </w:pPr>
      <w:hyperlink r:id="rId14" w:anchor="I0" w:tgtFrame="_top" w:history="1">
        <w:r w:rsidR="005655AB" w:rsidRPr="00DF0FAC">
          <w:rPr>
            <w:color w:val="000000"/>
            <w:spacing w:val="2"/>
            <w:sz w:val="24"/>
            <w:szCs w:val="24"/>
          </w:rPr>
          <w:t>Семейный кодекс Российской Федерации</w:t>
        </w:r>
      </w:hyperlink>
      <w:r w:rsidR="005655AB" w:rsidRPr="00DF0FAC">
        <w:rPr>
          <w:color w:val="332E2D"/>
          <w:spacing w:val="2"/>
          <w:sz w:val="24"/>
          <w:szCs w:val="24"/>
        </w:rPr>
        <w:t>;</w:t>
      </w:r>
    </w:p>
    <w:p w:rsidR="005655AB" w:rsidRDefault="005655AB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80F9F" w:rsidRPr="00480F9F" w:rsidRDefault="00480F9F" w:rsidP="00A427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480F9F" w:rsidRPr="00480F9F" w:rsidRDefault="00480F9F" w:rsidP="00A427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27.07.2006 № 152-ФЗ «О персональных данных»;</w:t>
      </w:r>
    </w:p>
    <w:p w:rsidR="00480F9F" w:rsidRPr="00480F9F" w:rsidRDefault="00480F9F" w:rsidP="00A427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24.04.2008 № 48-ФЗ «Об опеке и попечительстве»;</w:t>
      </w:r>
    </w:p>
    <w:p w:rsidR="00480F9F" w:rsidRPr="00480F9F" w:rsidRDefault="00480F9F" w:rsidP="00A4272C">
      <w:pPr>
        <w:widowControl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80F9F" w:rsidRPr="00480F9F" w:rsidRDefault="00480F9F" w:rsidP="00A4272C">
      <w:pPr>
        <w:widowControl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06.04.2011 № 63-ФЗ «Об электронной подписи»;</w:t>
      </w:r>
    </w:p>
    <w:p w:rsidR="005655AB" w:rsidRPr="00DF0FAC" w:rsidRDefault="005655AB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Федеральный закон от 11.04.2008 № 48-ФЗ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«Об опеке и попечительстве»;</w:t>
      </w:r>
    </w:p>
    <w:p w:rsidR="005655AB" w:rsidRDefault="005655AB" w:rsidP="00A4272C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1A064E" w:rsidRPr="00D97DCD" w:rsidRDefault="001A064E" w:rsidP="00A4272C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20"/>
        <w:jc w:val="both"/>
        <w:rPr>
          <w:sz w:val="24"/>
          <w:szCs w:val="24"/>
        </w:rPr>
      </w:pPr>
      <w:r w:rsidRPr="00545A95">
        <w:rPr>
          <w:sz w:val="24"/>
          <w:szCs w:val="24"/>
        </w:rPr>
        <w:t>постановление Правительства</w:t>
      </w:r>
      <w:r w:rsidR="00CC4021">
        <w:rPr>
          <w:sz w:val="24"/>
          <w:szCs w:val="24"/>
        </w:rPr>
        <w:t xml:space="preserve"> Санкт-Петербурга</w:t>
      </w:r>
      <w:r w:rsidRPr="00545A95">
        <w:rPr>
          <w:sz w:val="24"/>
          <w:szCs w:val="24"/>
        </w:rPr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</w:t>
      </w:r>
      <w:r>
        <w:rPr>
          <w:sz w:val="24"/>
          <w:szCs w:val="24"/>
        </w:rPr>
        <w:t xml:space="preserve">управления в Санкт-Петербурге, </w:t>
      </w:r>
      <w:r w:rsidRPr="00545A95">
        <w:rPr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</w:t>
      </w:r>
      <w:r w:rsidR="003C50C4">
        <w:rPr>
          <w:sz w:val="24"/>
          <w:szCs w:val="24"/>
        </w:rPr>
        <w:t>тавления государственной услуги.</w:t>
      </w:r>
      <w:r w:rsidRPr="00DF0FAC">
        <w:rPr>
          <w:sz w:val="24"/>
          <w:szCs w:val="24"/>
        </w:rPr>
        <w:t xml:space="preserve"> 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>2.6.1.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>документ, удостоверяющий личность заявителей</w:t>
      </w:r>
      <w:r w:rsidRPr="00DF0FAC">
        <w:rPr>
          <w:rStyle w:val="af0"/>
          <w:sz w:val="24"/>
          <w:szCs w:val="24"/>
        </w:rPr>
        <w:footnoteReference w:id="1"/>
      </w:r>
      <w:r w:rsidRPr="00DF0FAC">
        <w:rPr>
          <w:sz w:val="24"/>
          <w:szCs w:val="24"/>
        </w:rPr>
        <w:t>;</w:t>
      </w:r>
    </w:p>
    <w:p w:rsidR="00F46AB0" w:rsidRPr="00DF0FAC" w:rsidRDefault="00F46AB0" w:rsidP="00A4272C">
      <w:pPr>
        <w:widowControl w:val="0"/>
        <w:tabs>
          <w:tab w:val="left" w:pos="9781"/>
        </w:tabs>
        <w:ind w:right="-142" w:firstLine="567"/>
        <w:jc w:val="both"/>
        <w:rPr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заявление одного из родителей или законного представителя (усыновителя, опекуна или попечителя, приемного родителя) лица, не достигшего возраста 14 лет, на имя руководителя</w:t>
      </w:r>
      <w:r w:rsidRPr="00DF0FAC">
        <w:rPr>
          <w:sz w:val="24"/>
          <w:szCs w:val="24"/>
        </w:rPr>
        <w:t xml:space="preserve">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color w:val="000000"/>
          <w:spacing w:val="2"/>
          <w:sz w:val="24"/>
          <w:szCs w:val="24"/>
        </w:rPr>
        <w:t xml:space="preserve"> о получении разрешения на заключение трудового договора</w:t>
      </w:r>
      <w:r w:rsidR="005631D6" w:rsidRPr="00DF0FAC">
        <w:rPr>
          <w:color w:val="000000"/>
          <w:spacing w:val="2"/>
          <w:sz w:val="24"/>
          <w:szCs w:val="24"/>
        </w:rPr>
        <w:t>,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120249">
        <w:rPr>
          <w:spacing w:val="2"/>
          <w:sz w:val="24"/>
          <w:szCs w:val="24"/>
        </w:rPr>
        <w:t>согласно приложению №</w:t>
      </w:r>
      <w:r w:rsidRPr="00DF0FAC">
        <w:rPr>
          <w:spacing w:val="2"/>
          <w:sz w:val="24"/>
          <w:szCs w:val="24"/>
        </w:rPr>
        <w:t xml:space="preserve"> </w:t>
      </w:r>
      <w:r w:rsidR="005631D6" w:rsidRPr="00DF0FAC">
        <w:rPr>
          <w:spacing w:val="2"/>
          <w:sz w:val="24"/>
          <w:szCs w:val="24"/>
        </w:rPr>
        <w:t>1</w:t>
      </w:r>
      <w:r w:rsidRPr="00DF0FAC">
        <w:rPr>
          <w:spacing w:val="2"/>
          <w:sz w:val="24"/>
          <w:szCs w:val="24"/>
        </w:rPr>
        <w:t xml:space="preserve"> к </w:t>
      </w:r>
      <w:r w:rsidR="00070578">
        <w:rPr>
          <w:spacing w:val="2"/>
          <w:sz w:val="24"/>
          <w:szCs w:val="24"/>
        </w:rPr>
        <w:t>Регламенту</w:t>
      </w:r>
      <w:r w:rsidRPr="00DF0FAC">
        <w:rPr>
          <w:spacing w:val="2"/>
          <w:sz w:val="24"/>
          <w:szCs w:val="24"/>
        </w:rPr>
        <w:t>;</w:t>
      </w:r>
    </w:p>
    <w:p w:rsidR="005631D6" w:rsidRPr="00DF0FAC" w:rsidRDefault="00F46AB0" w:rsidP="00A4272C">
      <w:pPr>
        <w:widowControl w:val="0"/>
        <w:tabs>
          <w:tab w:val="left" w:pos="9781"/>
        </w:tabs>
        <w:ind w:right="-142" w:firstLine="567"/>
        <w:jc w:val="both"/>
        <w:rPr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заявление несовершеннолетнег</w:t>
      </w:r>
      <w:r w:rsidR="006F6E15">
        <w:rPr>
          <w:color w:val="000000"/>
          <w:spacing w:val="2"/>
          <w:sz w:val="24"/>
          <w:szCs w:val="24"/>
        </w:rPr>
        <w:t>о, при достижении им возраста 1</w:t>
      </w:r>
      <w:r w:rsidR="00ED5A05">
        <w:rPr>
          <w:color w:val="000000"/>
          <w:spacing w:val="2"/>
          <w:sz w:val="24"/>
          <w:szCs w:val="24"/>
        </w:rPr>
        <w:t>0</w:t>
      </w:r>
      <w:r w:rsidRPr="00DF0FAC">
        <w:rPr>
          <w:color w:val="000000"/>
          <w:spacing w:val="2"/>
          <w:sz w:val="24"/>
          <w:szCs w:val="24"/>
        </w:rPr>
        <w:t xml:space="preserve"> лет, о получении </w:t>
      </w:r>
      <w:r w:rsidRPr="00DF0FAC">
        <w:rPr>
          <w:color w:val="000000"/>
          <w:spacing w:val="2"/>
          <w:sz w:val="24"/>
          <w:szCs w:val="24"/>
        </w:rPr>
        <w:lastRenderedPageBreak/>
        <w:t>разрешения на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Pr="00DF0FAC">
        <w:rPr>
          <w:color w:val="000000"/>
          <w:spacing w:val="2"/>
          <w:sz w:val="24"/>
          <w:szCs w:val="24"/>
        </w:rPr>
        <w:t>заключение трудового договора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120249">
        <w:rPr>
          <w:spacing w:val="2"/>
          <w:sz w:val="24"/>
          <w:szCs w:val="24"/>
        </w:rPr>
        <w:t>согласно приложению №</w:t>
      </w:r>
      <w:r w:rsidR="005631D6" w:rsidRPr="00DF0FAC">
        <w:rPr>
          <w:spacing w:val="2"/>
          <w:sz w:val="24"/>
          <w:szCs w:val="24"/>
        </w:rPr>
        <w:t xml:space="preserve"> 2 </w:t>
      </w:r>
      <w:r w:rsidR="009E5E5B">
        <w:rPr>
          <w:spacing w:val="2"/>
          <w:sz w:val="24"/>
          <w:szCs w:val="24"/>
        </w:rPr>
        <w:t xml:space="preserve">к </w:t>
      </w:r>
      <w:r w:rsidR="00070578">
        <w:rPr>
          <w:spacing w:val="2"/>
          <w:sz w:val="24"/>
          <w:szCs w:val="24"/>
        </w:rPr>
        <w:t>Регламенту</w:t>
      </w:r>
      <w:r w:rsidR="005631D6" w:rsidRPr="00DF0FAC">
        <w:rPr>
          <w:spacing w:val="2"/>
          <w:sz w:val="24"/>
          <w:szCs w:val="24"/>
        </w:rPr>
        <w:t>;</w:t>
      </w:r>
    </w:p>
    <w:p w:rsidR="00F46AB0" w:rsidRPr="00DF0FAC" w:rsidRDefault="00F46AB0" w:rsidP="00A4272C">
      <w:pPr>
        <w:widowControl w:val="0"/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sz w:val="24"/>
          <w:szCs w:val="24"/>
        </w:rPr>
        <w:t>свидетельство о рождении несовершеннолетнего, выданное органами исполнительной власти субъекта Российской Федерации (кроме Санкт-Петербурга);</w:t>
      </w:r>
    </w:p>
    <w:p w:rsidR="00F46AB0" w:rsidRPr="00DF0FAC" w:rsidRDefault="00F46AB0" w:rsidP="00A4272C">
      <w:pPr>
        <w:widowControl w:val="0"/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 xml:space="preserve">гарантийное письмо от организации </w:t>
      </w:r>
      <w:r w:rsidRPr="00DF0FAC">
        <w:rPr>
          <w:sz w:val="24"/>
          <w:szCs w:val="24"/>
        </w:rPr>
        <w:t>кинематографии, театра, театральной и концертной организации, цирка</w:t>
      </w:r>
      <w:r w:rsidRPr="00DF0FAC">
        <w:rPr>
          <w:b/>
          <w:sz w:val="24"/>
          <w:szCs w:val="24"/>
        </w:rPr>
        <w:t xml:space="preserve"> </w:t>
      </w:r>
      <w:r w:rsidRPr="00DF0FAC">
        <w:rPr>
          <w:color w:val="000000"/>
          <w:spacing w:val="2"/>
          <w:sz w:val="24"/>
          <w:szCs w:val="24"/>
        </w:rPr>
        <w:t>о том, что с несовершеннолетним будет заключен трудовой договор об участии в создании и (или) исполнении (экспонировании) произведений без ущерба здоровью и нравственному развитию с указанием продолжительности ежедневной работы и условий, в которых будет выполняться работа;</w:t>
      </w:r>
    </w:p>
    <w:p w:rsidR="00CC4021" w:rsidRPr="00CC4021" w:rsidRDefault="00F46AB0" w:rsidP="00A4272C">
      <w:pPr>
        <w:widowControl w:val="0"/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справка о состоянии здоровья несовершеннолетнего с указанием допуска к участию в создании и (или) исполнении (экспонированию) произведений с рекомендациями по продолжительности ежедневной работы и условий, в к</w:t>
      </w:r>
      <w:r w:rsidR="00CC4021">
        <w:rPr>
          <w:color w:val="000000"/>
          <w:spacing w:val="2"/>
          <w:sz w:val="24"/>
          <w:szCs w:val="24"/>
        </w:rPr>
        <w:t>оторых может выполняться работа</w:t>
      </w:r>
      <w:r w:rsidR="00CC4021" w:rsidRPr="00CC4021">
        <w:rPr>
          <w:color w:val="000000"/>
          <w:spacing w:val="2"/>
          <w:sz w:val="24"/>
          <w:szCs w:val="24"/>
        </w:rPr>
        <w:t>;</w:t>
      </w:r>
    </w:p>
    <w:p w:rsidR="00F46AB0" w:rsidRPr="00DF0FAC" w:rsidRDefault="00CC4021" w:rsidP="00A4272C">
      <w:pPr>
        <w:widowControl w:val="0"/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 xml:space="preserve">справка о месте пребывания </w:t>
      </w:r>
      <w:r w:rsidR="00120249">
        <w:rPr>
          <w:sz w:val="24"/>
          <w:szCs w:val="24"/>
        </w:rPr>
        <w:t>несовершеннолетнего</w:t>
      </w:r>
      <w:r w:rsidR="00C464E9">
        <w:rPr>
          <w:sz w:val="24"/>
          <w:szCs w:val="24"/>
        </w:rPr>
        <w:t xml:space="preserve"> </w:t>
      </w:r>
      <w:r w:rsidR="00120249">
        <w:rPr>
          <w:sz w:val="24"/>
          <w:szCs w:val="24"/>
        </w:rPr>
        <w:t>в Санкт-Петербурге</w:t>
      </w:r>
      <w:r>
        <w:rPr>
          <w:sz w:val="24"/>
          <w:szCs w:val="24"/>
        </w:rPr>
        <w:t>.</w:t>
      </w:r>
      <w:r w:rsidR="00F46AB0" w:rsidRPr="00DF0FAC">
        <w:rPr>
          <w:color w:val="000000"/>
          <w:spacing w:val="2"/>
          <w:sz w:val="24"/>
          <w:szCs w:val="24"/>
        </w:rPr>
        <w:t xml:space="preserve"> 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Pr="00DF0FAC">
        <w:rPr>
          <w:rStyle w:val="af0"/>
          <w:sz w:val="24"/>
          <w:szCs w:val="24"/>
        </w:rPr>
        <w:footnoteReference w:id="2"/>
      </w:r>
      <w:r w:rsidRPr="00DF0FAC">
        <w:rPr>
          <w:sz w:val="24"/>
          <w:szCs w:val="24"/>
        </w:rPr>
        <w:t>:</w:t>
      </w:r>
    </w:p>
    <w:p w:rsidR="005655AB" w:rsidRDefault="005655AB" w:rsidP="00A4272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>свидетельство о рождении подопечного, выданное органами исполнительной власти Санкт-Петербурга;</w:t>
      </w:r>
    </w:p>
    <w:p w:rsidR="0072574E" w:rsidRPr="0072574E" w:rsidRDefault="0072574E" w:rsidP="00A4272C">
      <w:pPr>
        <w:widowControl w:val="0"/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документ (постановление) о назначении опекуном или попечителем несовершеннолетнего (приемным родителем) - если обращается опекун или попечитель (приемный родитель);</w:t>
      </w:r>
    </w:p>
    <w:p w:rsidR="005655AB" w:rsidRPr="00DF0FAC" w:rsidRDefault="00CC4021" w:rsidP="00A4272C">
      <w:pPr>
        <w:widowControl w:val="0"/>
        <w:tabs>
          <w:tab w:val="left" w:pos="709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о месте жительства </w:t>
      </w:r>
      <w:r w:rsidR="005655AB" w:rsidRPr="00DF0FAC">
        <w:rPr>
          <w:sz w:val="24"/>
          <w:szCs w:val="24"/>
        </w:rPr>
        <w:t>несовершеннолетнего</w:t>
      </w:r>
      <w:r w:rsidR="00C464E9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>(в Санкт-Петербурге)</w:t>
      </w:r>
      <w:r>
        <w:rPr>
          <w:sz w:val="24"/>
          <w:szCs w:val="24"/>
        </w:rPr>
        <w:t xml:space="preserve"> </w:t>
      </w:r>
      <w:r w:rsidRPr="00582137">
        <w:rPr>
          <w:sz w:val="24"/>
          <w:szCs w:val="24"/>
        </w:rPr>
        <w:t>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агентства)</w:t>
      </w:r>
      <w:r w:rsidRPr="00582137">
        <w:rPr>
          <w:spacing w:val="2"/>
          <w:sz w:val="24"/>
          <w:szCs w:val="24"/>
        </w:rPr>
        <w:t>.</w:t>
      </w:r>
    </w:p>
    <w:p w:rsidR="005655AB" w:rsidRPr="00DF0FAC" w:rsidRDefault="006F3830" w:rsidP="00A4272C">
      <w:pPr>
        <w:widowControl w:val="0"/>
        <w:tabs>
          <w:tab w:val="left" w:pos="9356"/>
          <w:tab w:val="left" w:pos="9781"/>
        </w:tabs>
        <w:ind w:right="-144"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2.6.3</w:t>
      </w:r>
      <w:r w:rsidR="005655AB" w:rsidRPr="00DF0FAC">
        <w:rPr>
          <w:sz w:val="24"/>
          <w:szCs w:val="24"/>
        </w:rPr>
        <w:t xml:space="preserve">. </w:t>
      </w:r>
      <w:r w:rsidR="005655AB" w:rsidRPr="00DF0FAC">
        <w:rPr>
          <w:spacing w:val="2"/>
          <w:sz w:val="24"/>
          <w:szCs w:val="24"/>
        </w:rPr>
        <w:t>При предоставлении государственной услуги запрещено требовать от заявителя:</w:t>
      </w:r>
    </w:p>
    <w:p w:rsidR="005655AB" w:rsidRPr="00DF0FAC" w:rsidRDefault="005655AB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655AB" w:rsidRPr="00DF0FAC" w:rsidRDefault="005655AB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655AB" w:rsidRPr="00DF0FAC" w:rsidRDefault="006F3830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</w:t>
      </w:r>
      <w:r w:rsidR="005655AB" w:rsidRPr="00DF0FAC">
        <w:rPr>
          <w:sz w:val="24"/>
          <w:szCs w:val="24"/>
        </w:rPr>
        <w:t xml:space="preserve">. При представлении в </w:t>
      </w:r>
      <w:r w:rsidR="005E28BA">
        <w:rPr>
          <w:sz w:val="24"/>
          <w:szCs w:val="24"/>
        </w:rPr>
        <w:t>орган местного самоуправления</w:t>
      </w:r>
      <w:r w:rsidR="005655AB" w:rsidRPr="00DF0FAC">
        <w:rPr>
          <w:sz w:val="24"/>
          <w:szCs w:val="24"/>
        </w:rPr>
        <w:t xml:space="preserve"> док</w:t>
      </w:r>
      <w:r>
        <w:rPr>
          <w:sz w:val="24"/>
          <w:szCs w:val="24"/>
        </w:rPr>
        <w:t xml:space="preserve">ументов, указанных в пункте 2.6 </w:t>
      </w:r>
      <w:r w:rsidR="00070578">
        <w:rPr>
          <w:sz w:val="24"/>
          <w:szCs w:val="24"/>
        </w:rPr>
        <w:t>Регламента</w:t>
      </w:r>
      <w:r w:rsidR="005655AB" w:rsidRPr="00DF0FAC">
        <w:rPr>
          <w:sz w:val="24"/>
          <w:szCs w:val="24"/>
        </w:rPr>
        <w:t>, для получения государственной услуги заявитель до оформления заявления вправе подписать документ «Согласие на обработку персональных данных в органе местного самоуправления</w:t>
      </w:r>
      <w:r w:rsidR="005E28BA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>Санкт-Петербурга».</w:t>
      </w:r>
    </w:p>
    <w:p w:rsidR="005655AB" w:rsidRPr="00DF0FAC" w:rsidRDefault="00B56E9B" w:rsidP="00A4272C">
      <w:pPr>
        <w:widowControl w:val="0"/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Основания</w:t>
      </w:r>
      <w:r w:rsidR="005655AB" w:rsidRPr="00DF0FAC">
        <w:rPr>
          <w:sz w:val="24"/>
          <w:szCs w:val="24"/>
        </w:rPr>
        <w:t xml:space="preserve"> для отказа в приеме документов, необходимых</w:t>
      </w:r>
      <w:r w:rsidR="005E28BA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 xml:space="preserve">для предоставления государственной услуги: </w:t>
      </w:r>
    </w:p>
    <w:p w:rsidR="005655AB" w:rsidRPr="00DF0FAC" w:rsidRDefault="005655AB" w:rsidP="00A4272C">
      <w:pPr>
        <w:widowControl w:val="0"/>
        <w:tabs>
          <w:tab w:val="left" w:pos="9354"/>
        </w:tabs>
        <w:ind w:right="-142" w:firstLine="720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наличие в документах повреждений, которые не позволяют однозначно истолковать их содержание;</w:t>
      </w:r>
    </w:p>
    <w:p w:rsidR="005655AB" w:rsidRPr="00DF0FAC" w:rsidRDefault="00C464E9" w:rsidP="00A4272C">
      <w:pPr>
        <w:widowControl w:val="0"/>
        <w:autoSpaceDE w:val="0"/>
        <w:autoSpaceDN w:val="0"/>
        <w:adjustRightInd w:val="0"/>
        <w:ind w:right="-142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655AB" w:rsidRPr="00DF0FAC">
        <w:rPr>
          <w:sz w:val="24"/>
          <w:szCs w:val="24"/>
        </w:rPr>
        <w:t>если в заявлении заявитель не указал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</w:t>
      </w:r>
      <w:r w:rsidR="005E28BA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>в письменной форме.</w:t>
      </w:r>
    </w:p>
    <w:p w:rsidR="005655AB" w:rsidRPr="00DF0FAC" w:rsidRDefault="00B56E9B" w:rsidP="00A4272C">
      <w:pPr>
        <w:widowControl w:val="0"/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Основания</w:t>
      </w:r>
      <w:r w:rsidR="005655AB" w:rsidRPr="00DF0FAC">
        <w:rPr>
          <w:sz w:val="24"/>
          <w:szCs w:val="24"/>
        </w:rPr>
        <w:t xml:space="preserve"> для приостановления и (или) отказа в предоставлении государст</w:t>
      </w:r>
      <w:r w:rsidR="00D07359">
        <w:rPr>
          <w:sz w:val="24"/>
          <w:szCs w:val="24"/>
        </w:rPr>
        <w:t>венной услуги.</w:t>
      </w:r>
    </w:p>
    <w:p w:rsidR="005655AB" w:rsidRPr="00DF0FAC" w:rsidRDefault="00B56E9B" w:rsidP="00A4272C">
      <w:pPr>
        <w:widowControl w:val="0"/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="005655AB" w:rsidRPr="00DF0FAC">
        <w:rPr>
          <w:sz w:val="24"/>
          <w:szCs w:val="24"/>
        </w:rPr>
        <w:t>Основания для приостановления в предоставлении государственной услуги действующим законодательством не предусмотрены.</w:t>
      </w:r>
    </w:p>
    <w:p w:rsidR="005655AB" w:rsidRPr="00DF0FAC" w:rsidRDefault="00B56E9B" w:rsidP="00A4272C">
      <w:pPr>
        <w:widowControl w:val="0"/>
        <w:tabs>
          <w:tab w:val="left" w:pos="9354"/>
        </w:tabs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Основание </w:t>
      </w:r>
      <w:r w:rsidR="005655AB" w:rsidRPr="00DF0FAC">
        <w:rPr>
          <w:sz w:val="24"/>
          <w:szCs w:val="24"/>
        </w:rPr>
        <w:t>для отказа в предоставлении государственной услуги:</w:t>
      </w:r>
    </w:p>
    <w:p w:rsidR="005655AB" w:rsidRPr="00DF0FAC" w:rsidRDefault="005655AB" w:rsidP="00A4272C">
      <w:pPr>
        <w:widowControl w:val="0"/>
        <w:tabs>
          <w:tab w:val="left" w:pos="9354"/>
        </w:tabs>
        <w:ind w:right="-142" w:firstLine="720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предоставле</w:t>
      </w:r>
      <w:r w:rsidR="006F3830">
        <w:rPr>
          <w:sz w:val="24"/>
          <w:szCs w:val="24"/>
        </w:rPr>
        <w:t xml:space="preserve">нные документы, указанные </w:t>
      </w:r>
      <w:r w:rsidR="00D07359">
        <w:rPr>
          <w:sz w:val="24"/>
          <w:szCs w:val="24"/>
        </w:rPr>
        <w:t xml:space="preserve">в пункте </w:t>
      </w:r>
      <w:r w:rsidR="006F3830">
        <w:rPr>
          <w:sz w:val="24"/>
          <w:szCs w:val="24"/>
        </w:rPr>
        <w:t>2.6</w:t>
      </w:r>
      <w:r w:rsidR="00B56E9B">
        <w:rPr>
          <w:sz w:val="24"/>
          <w:szCs w:val="24"/>
        </w:rPr>
        <w:t xml:space="preserve">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 xml:space="preserve"> не содержат сведения, подтверждающие право заявителя на предоставление государственной услуги.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2.10.1. Срок ожидания в очереди (при ее наличии) при подаче заявления и необходимых документов в </w:t>
      </w:r>
      <w:r w:rsidR="005E28BA">
        <w:rPr>
          <w:sz w:val="24"/>
          <w:szCs w:val="24"/>
        </w:rPr>
        <w:t>орган местного самоуправления</w:t>
      </w:r>
      <w:r w:rsidR="00C464E9">
        <w:rPr>
          <w:sz w:val="24"/>
          <w:szCs w:val="24"/>
        </w:rPr>
        <w:t xml:space="preserve"> не должен превышать ста двадцати минут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2.10.3. Срок ожидания в очереди при получении документов в Многофункциональном центре не должен превышать пятнадцати минут.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2.11. Плата за предоставление государственной услуги не взимается.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2.12.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2.12.1. Регистрация запроса осуществляется </w:t>
      </w:r>
      <w:r w:rsidR="005E28BA">
        <w:rPr>
          <w:sz w:val="24"/>
          <w:szCs w:val="24"/>
        </w:rPr>
        <w:t>органом местного самоуправления</w:t>
      </w:r>
      <w:r w:rsidRPr="00DF0FAC">
        <w:rPr>
          <w:sz w:val="24"/>
          <w:szCs w:val="24"/>
        </w:rPr>
        <w:t xml:space="preserve"> в течение одного рабочего дня с момента получения </w:t>
      </w:r>
      <w:r w:rsidR="005E28BA">
        <w:rPr>
          <w:sz w:val="24"/>
          <w:szCs w:val="24"/>
        </w:rPr>
        <w:t>органом местного самоуправления</w:t>
      </w:r>
      <w:r w:rsidRPr="00DF0FAC">
        <w:rPr>
          <w:sz w:val="24"/>
          <w:szCs w:val="24"/>
        </w:rPr>
        <w:t xml:space="preserve"> документов, ука</w:t>
      </w:r>
      <w:r w:rsidR="004C604D">
        <w:rPr>
          <w:sz w:val="24"/>
          <w:szCs w:val="24"/>
        </w:rPr>
        <w:t xml:space="preserve">занных в пункте 2.6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2.13.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5655AB" w:rsidRPr="00DF0FAC" w:rsidRDefault="005655AB" w:rsidP="00A4272C">
      <w:pPr>
        <w:pStyle w:val="a5"/>
        <w:widowControl w:val="0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2.13.1. Помещения, в которых предоставляются государственные услуги, место ожидания, должны иметь площади, предусмотренные санитарными нормами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</w:t>
      </w:r>
      <w:r w:rsidR="00D0127D">
        <w:rPr>
          <w:sz w:val="24"/>
          <w:szCs w:val="24"/>
        </w:rPr>
        <w:t xml:space="preserve">должны быть оборудованы </w:t>
      </w:r>
      <w:r w:rsidRPr="00DF0FAC">
        <w:rPr>
          <w:sz w:val="24"/>
          <w:szCs w:val="24"/>
        </w:rPr>
        <w:t>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5655AB" w:rsidRPr="00DF0FAC" w:rsidRDefault="005655AB" w:rsidP="00A4272C">
      <w:pPr>
        <w:pStyle w:val="a5"/>
        <w:widowControl w:val="0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2.13.2.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наименование государственной услуги;</w:t>
      </w:r>
    </w:p>
    <w:p w:rsidR="005655AB" w:rsidRPr="00DF0FAC" w:rsidRDefault="004C74E0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5E28BA">
        <w:rPr>
          <w:sz w:val="24"/>
          <w:szCs w:val="24"/>
        </w:rPr>
        <w:t>органов местного самоуправления</w:t>
      </w:r>
      <w:r w:rsidR="005655AB" w:rsidRPr="00DF0FAC">
        <w:rPr>
          <w:sz w:val="24"/>
          <w:szCs w:val="24"/>
        </w:rPr>
        <w:t>, график (режим) работы</w:t>
      </w:r>
      <w:r w:rsidR="00C464E9">
        <w:rPr>
          <w:sz w:val="24"/>
          <w:szCs w:val="24"/>
        </w:rPr>
        <w:t>,</w:t>
      </w:r>
      <w:r w:rsidR="005655AB" w:rsidRPr="00DF0FAC">
        <w:rPr>
          <w:sz w:val="24"/>
          <w:szCs w:val="24"/>
        </w:rPr>
        <w:t xml:space="preserve"> адреса</w:t>
      </w:r>
      <w:r w:rsidR="00C464E9">
        <w:rPr>
          <w:sz w:val="24"/>
          <w:szCs w:val="24"/>
        </w:rPr>
        <w:t>,</w:t>
      </w:r>
      <w:r w:rsidR="005655AB" w:rsidRPr="00DF0FAC">
        <w:rPr>
          <w:sz w:val="24"/>
          <w:szCs w:val="24"/>
        </w:rPr>
        <w:t xml:space="preserve"> контактная информация об </w:t>
      </w:r>
      <w:r w:rsidR="005E28BA">
        <w:rPr>
          <w:sz w:val="24"/>
          <w:szCs w:val="24"/>
        </w:rPr>
        <w:t>органах местного самоуправления</w:t>
      </w:r>
      <w:r w:rsidR="005655AB" w:rsidRPr="00DF0FAC">
        <w:rPr>
          <w:sz w:val="24"/>
          <w:szCs w:val="24"/>
        </w:rPr>
        <w:t>, участвующих в предоставлении государственной услуги;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предоставления государственной услуги;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5655AB" w:rsidRPr="00DF0FAC" w:rsidRDefault="005655AB" w:rsidP="00A4272C">
      <w:pPr>
        <w:widowControl w:val="0"/>
        <w:tabs>
          <w:tab w:val="left" w:pos="9356"/>
        </w:tabs>
        <w:ind w:right="-144" w:firstLine="709"/>
        <w:jc w:val="both"/>
        <w:rPr>
          <w:color w:val="FF0000"/>
          <w:sz w:val="24"/>
          <w:szCs w:val="24"/>
        </w:rPr>
      </w:pPr>
      <w:r w:rsidRPr="00DF0FAC">
        <w:rPr>
          <w:sz w:val="24"/>
          <w:szCs w:val="24"/>
        </w:rPr>
        <w:t>образец заполнения заявления на получение государственной услуги</w:t>
      </w:r>
      <w:r w:rsidRPr="00DF0FAC">
        <w:rPr>
          <w:color w:val="FF0000"/>
          <w:sz w:val="24"/>
          <w:szCs w:val="24"/>
        </w:rPr>
        <w:t xml:space="preserve">. </w:t>
      </w:r>
    </w:p>
    <w:p w:rsidR="005655AB" w:rsidRPr="00DF0FAC" w:rsidRDefault="005655AB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 Показатели доступности и качества государственной услуги.</w:t>
      </w:r>
    </w:p>
    <w:p w:rsidR="005655AB" w:rsidRPr="00DF0FAC" w:rsidRDefault="005655AB" w:rsidP="00A4272C">
      <w:pPr>
        <w:pStyle w:val="a5"/>
        <w:widowControl w:val="0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2.14.1. Количество взаимодействий заявителя с </w:t>
      </w:r>
      <w:r w:rsidR="005E28BA">
        <w:rPr>
          <w:sz w:val="24"/>
          <w:szCs w:val="24"/>
        </w:rPr>
        <w:t>органом местного самоуправления</w:t>
      </w:r>
      <w:r w:rsidRPr="00DF0FAC">
        <w:rPr>
          <w:sz w:val="24"/>
          <w:szCs w:val="24"/>
        </w:rPr>
        <w:t>, участвующими в предоставлении гос</w:t>
      </w:r>
      <w:r w:rsidR="00292CB3">
        <w:rPr>
          <w:sz w:val="24"/>
          <w:szCs w:val="24"/>
        </w:rPr>
        <w:t>ударственной услуги – не более 3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2.14.2. Продолжительность взаимодействия должностных лиц при предоставл</w:t>
      </w:r>
      <w:r w:rsidR="00030CF5">
        <w:rPr>
          <w:sz w:val="24"/>
          <w:szCs w:val="24"/>
        </w:rPr>
        <w:t>ении государственной услуги 10 мин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i/>
          <w:sz w:val="24"/>
          <w:szCs w:val="24"/>
        </w:rPr>
      </w:pPr>
      <w:r w:rsidRPr="00DF0FAC">
        <w:rPr>
          <w:sz w:val="24"/>
          <w:szCs w:val="24"/>
        </w:rPr>
        <w:t>2.14.3. Способы предоставления государственной услуги заявителю:</w:t>
      </w:r>
    </w:p>
    <w:p w:rsidR="005655AB" w:rsidRPr="00FD3E2F" w:rsidRDefault="005655AB" w:rsidP="00A4272C">
      <w:pPr>
        <w:pStyle w:val="a5"/>
        <w:widowControl w:val="0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lastRenderedPageBreak/>
        <w:t xml:space="preserve">непосредственно при посещении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участвующего в предос</w:t>
      </w:r>
      <w:r w:rsidR="00FD3E2F">
        <w:rPr>
          <w:sz w:val="24"/>
          <w:szCs w:val="24"/>
        </w:rPr>
        <w:t>тавлении государственной услуги</w:t>
      </w:r>
      <w:r w:rsidR="00FD3E2F" w:rsidRPr="00FD3E2F">
        <w:rPr>
          <w:sz w:val="24"/>
          <w:szCs w:val="24"/>
        </w:rPr>
        <w:t>;</w:t>
      </w:r>
    </w:p>
    <w:p w:rsidR="00FD3E2F" w:rsidRPr="004D2184" w:rsidRDefault="00FD3E2F" w:rsidP="00A4272C">
      <w:pPr>
        <w:pStyle w:val="a5"/>
        <w:widowControl w:val="0"/>
        <w:ind w:firstLine="709"/>
        <w:rPr>
          <w:sz w:val="24"/>
          <w:szCs w:val="24"/>
        </w:rPr>
      </w:pPr>
      <w:r w:rsidRPr="004D2184">
        <w:rPr>
          <w:sz w:val="24"/>
          <w:szCs w:val="24"/>
        </w:rPr>
        <w:t>в подразделении Многофункционального центра;</w:t>
      </w:r>
    </w:p>
    <w:p w:rsidR="00FD3E2F" w:rsidRPr="00D30562" w:rsidRDefault="00FD3E2F" w:rsidP="00A4272C">
      <w:pPr>
        <w:pStyle w:val="a5"/>
        <w:widowControl w:val="0"/>
        <w:ind w:right="-142" w:firstLine="709"/>
        <w:rPr>
          <w:sz w:val="24"/>
          <w:szCs w:val="24"/>
        </w:rPr>
      </w:pPr>
      <w:r w:rsidRPr="004D2184">
        <w:rPr>
          <w:sz w:val="24"/>
          <w:szCs w:val="24"/>
        </w:rPr>
        <w:t>в электронном виде (посредством Портала в соответствии с этапами</w:t>
      </w:r>
      <w:r w:rsidR="00C464E9">
        <w:rPr>
          <w:sz w:val="24"/>
          <w:szCs w:val="24"/>
        </w:rPr>
        <w:t xml:space="preserve"> </w:t>
      </w:r>
      <w:r w:rsidRPr="004D2184">
        <w:rPr>
          <w:sz w:val="24"/>
          <w:szCs w:val="24"/>
        </w:rPr>
        <w:t>предоставления государственной услуги, определенными распоряжением Правительства</w:t>
      </w:r>
      <w:r w:rsidR="00C464E9">
        <w:rPr>
          <w:sz w:val="24"/>
          <w:szCs w:val="24"/>
        </w:rPr>
        <w:t xml:space="preserve"> </w:t>
      </w:r>
      <w:r w:rsidRPr="004D2184">
        <w:rPr>
          <w:sz w:val="24"/>
          <w:szCs w:val="24"/>
        </w:rPr>
        <w:t>Санкт-Петербурга от 22.03.2011 № 8-рп).</w:t>
      </w:r>
    </w:p>
    <w:p w:rsidR="005655AB" w:rsidRPr="00DF0FAC" w:rsidRDefault="005655AB" w:rsidP="00A4272C">
      <w:pPr>
        <w:pStyle w:val="a5"/>
        <w:widowControl w:val="0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2.14.4.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6F0A87" w:rsidRPr="006F0A87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2.14.6. Количество документов, необходимых для предоставления заявителем в целях получения государственной услуги</w:t>
      </w:r>
      <w:r w:rsidR="006F0A87" w:rsidRPr="006F0A87">
        <w:rPr>
          <w:sz w:val="24"/>
          <w:szCs w:val="24"/>
        </w:rPr>
        <w:t xml:space="preserve">: </w:t>
      </w:r>
      <w:r w:rsidR="00CC4021">
        <w:rPr>
          <w:sz w:val="24"/>
          <w:szCs w:val="24"/>
        </w:rPr>
        <w:t>от 7 до 10</w:t>
      </w:r>
      <w:r w:rsidR="006F0A87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2.14.7. Количество документов (информации), которую запрашивает </w:t>
      </w:r>
      <w:r w:rsidR="005E28BA">
        <w:rPr>
          <w:sz w:val="24"/>
          <w:szCs w:val="24"/>
        </w:rPr>
        <w:t>орган местного самоуправления</w:t>
      </w:r>
      <w:r w:rsidRPr="00DF0FAC">
        <w:rPr>
          <w:sz w:val="24"/>
          <w:szCs w:val="24"/>
        </w:rPr>
        <w:t xml:space="preserve"> без участия</w:t>
      </w:r>
      <w:r w:rsidR="006F0A87" w:rsidRPr="006F0A87">
        <w:rPr>
          <w:sz w:val="24"/>
          <w:szCs w:val="24"/>
        </w:rPr>
        <w:t xml:space="preserve">: </w:t>
      </w:r>
      <w:r w:rsidR="006F0A87">
        <w:rPr>
          <w:sz w:val="24"/>
          <w:szCs w:val="24"/>
        </w:rPr>
        <w:t>от 0 до 3</w:t>
      </w:r>
      <w:r w:rsidRPr="00DF0FAC">
        <w:rPr>
          <w:sz w:val="24"/>
          <w:szCs w:val="24"/>
        </w:rPr>
        <w:t>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2.14.8.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2.14.10. Предусмотрена выдача результата предоставления государственной услуги в электронном виде.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2.15. Требования, учитывающие особенности предоставления государственных услуг по устным и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письменным обращениям (в том числе в электронной форме). 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2.15.1.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5655AB" w:rsidRPr="00DF0FAC" w:rsidRDefault="005E28BA" w:rsidP="00A4272C">
      <w:pPr>
        <w:pStyle w:val="a5"/>
        <w:widowControl w:val="0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Органами местного самоуправления</w:t>
      </w:r>
      <w:r w:rsidR="005655AB" w:rsidRPr="00DF0FAC">
        <w:rPr>
          <w:sz w:val="24"/>
          <w:szCs w:val="24"/>
        </w:rPr>
        <w:t xml:space="preserve"> принимаются обращения в письменном виде свободной формы (в том числе в электронной форме). В письменном обращении указываются: наименование </w:t>
      </w:r>
      <w:r>
        <w:rPr>
          <w:sz w:val="24"/>
          <w:szCs w:val="24"/>
        </w:rPr>
        <w:t>органа местного самоуправления</w:t>
      </w:r>
      <w:r w:rsidR="00C464E9">
        <w:rPr>
          <w:sz w:val="24"/>
          <w:szCs w:val="24"/>
        </w:rPr>
        <w:t xml:space="preserve"> </w:t>
      </w:r>
      <w:r w:rsidR="005655AB" w:rsidRPr="00DF0FAC">
        <w:rPr>
          <w:sz w:val="24"/>
          <w:szCs w:val="24"/>
        </w:rPr>
        <w:t xml:space="preserve">либо фамилия, имя, отчество соответствующего должностного лица </w:t>
      </w:r>
      <w:r>
        <w:rPr>
          <w:sz w:val="24"/>
          <w:szCs w:val="24"/>
        </w:rPr>
        <w:t>органа местного самоуправления</w:t>
      </w:r>
      <w:r w:rsidR="005655AB" w:rsidRPr="00DF0FAC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2.15.2. По справочным номерам телефонов, указанным в пунк</w:t>
      </w:r>
      <w:r w:rsidR="00650E21">
        <w:rPr>
          <w:sz w:val="24"/>
          <w:szCs w:val="24"/>
        </w:rPr>
        <w:t xml:space="preserve">тах 1.3.1.1 и 1.3.1.2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 xml:space="preserve">, предоставляется следующая информация, связанная с предоставлением </w:t>
      </w:r>
      <w:r w:rsidRPr="00DF0FAC">
        <w:rPr>
          <w:sz w:val="24"/>
          <w:szCs w:val="24"/>
        </w:rPr>
        <w:lastRenderedPageBreak/>
        <w:t>государственной услуги: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Перечень </w:t>
      </w:r>
      <w:r w:rsidR="005E28BA">
        <w:rPr>
          <w:sz w:val="24"/>
          <w:szCs w:val="24"/>
        </w:rPr>
        <w:t>органов местного самоуправления</w:t>
      </w:r>
      <w:r w:rsidRPr="00DF0FAC">
        <w:rPr>
          <w:sz w:val="24"/>
          <w:szCs w:val="24"/>
        </w:rPr>
        <w:t>, график (режим) работы</w:t>
      </w:r>
      <w:r w:rsidR="00D13B43">
        <w:rPr>
          <w:sz w:val="24"/>
          <w:szCs w:val="24"/>
        </w:rPr>
        <w:t>,</w:t>
      </w:r>
      <w:r w:rsidRPr="00DF0FAC">
        <w:rPr>
          <w:sz w:val="24"/>
          <w:szCs w:val="24"/>
        </w:rPr>
        <w:t xml:space="preserve"> адреса</w:t>
      </w:r>
      <w:r w:rsidR="00D13B43">
        <w:rPr>
          <w:sz w:val="24"/>
          <w:szCs w:val="24"/>
        </w:rPr>
        <w:t>,</w:t>
      </w:r>
      <w:r w:rsidRPr="00DF0FAC">
        <w:rPr>
          <w:sz w:val="24"/>
          <w:szCs w:val="24"/>
        </w:rPr>
        <w:t xml:space="preserve"> контактная информация об </w:t>
      </w:r>
      <w:r w:rsidR="005E28BA">
        <w:rPr>
          <w:sz w:val="24"/>
          <w:szCs w:val="24"/>
        </w:rPr>
        <w:t>органах местного самоуправления</w:t>
      </w:r>
      <w:r w:rsidRPr="00DF0FAC">
        <w:rPr>
          <w:sz w:val="24"/>
          <w:szCs w:val="24"/>
        </w:rPr>
        <w:t>, участвующих в предоставлении государственной услуги;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срок принятия решения о предоставлении государственной услуги;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 принятом решении по конкретному письменному обращению;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5655AB" w:rsidRPr="00DF0FAC" w:rsidRDefault="005655AB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записи на прием к должностному лицу.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2.15.3. Особенности предоставления государственной услуги в электронной форме: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5" w:history="1">
        <w:r w:rsidRPr="00DF0FAC">
          <w:rPr>
            <w:sz w:val="24"/>
            <w:szCs w:val="24"/>
          </w:rPr>
          <w:t>www.gu.spb.ru</w:t>
        </w:r>
      </w:hyperlink>
      <w:r w:rsidRPr="00DF0FAC">
        <w:rPr>
          <w:sz w:val="24"/>
          <w:szCs w:val="24"/>
        </w:rPr>
        <w:t>) (далее – Портал).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 xml:space="preserve">Государственная услуга может быть получена в электронной форме в соответствии с </w:t>
      </w:r>
      <w:hyperlink r:id="rId16" w:history="1">
        <w:r w:rsidRPr="00DF0FAC">
          <w:rPr>
            <w:sz w:val="24"/>
            <w:szCs w:val="24"/>
          </w:rPr>
          <w:t>Планом</w:t>
        </w:r>
      </w:hyperlink>
      <w:r w:rsidRPr="00DF0FAC">
        <w:rPr>
          <w:sz w:val="24"/>
          <w:szCs w:val="24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Этапы перехода на предоставление услуг в электронном виде: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5655AB" w:rsidRPr="00DF0FAC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5655AB" w:rsidRDefault="005655AB" w:rsidP="00A4272C">
      <w:pPr>
        <w:widowControl w:val="0"/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BA37DD" w:rsidRDefault="004327D6" w:rsidP="00A4272C">
      <w:pPr>
        <w:widowControl w:val="0"/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4-й этап - </w:t>
      </w:r>
      <w:r w:rsidR="00BA37DD" w:rsidRPr="00353CD3">
        <w:rPr>
          <w:sz w:val="24"/>
          <w:szCs w:val="24"/>
        </w:rPr>
        <w:t>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BA37DD" w:rsidRPr="00DF0FAC" w:rsidRDefault="00BA37DD" w:rsidP="00A4272C">
      <w:pPr>
        <w:widowControl w:val="0"/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5-й этап - обеспечение возможности получения ре</w:t>
      </w:r>
      <w:r w:rsidR="00A61D33">
        <w:rPr>
          <w:sz w:val="24"/>
          <w:szCs w:val="24"/>
        </w:rPr>
        <w:t xml:space="preserve">зультатов предоставления услуги </w:t>
      </w:r>
      <w:r w:rsidRPr="0001720B">
        <w:rPr>
          <w:sz w:val="24"/>
          <w:szCs w:val="24"/>
        </w:rPr>
        <w:t>в электронном виде на Едином портале государственных услуг, если это не запрещено федеральным законом.</w:t>
      </w:r>
    </w:p>
    <w:p w:rsidR="005655AB" w:rsidRPr="00DF0FAC" w:rsidRDefault="005655AB" w:rsidP="00A4272C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AC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 xml:space="preserve">, то для заявителя, отправившего электронную заявку, должностное лицо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5655AB" w:rsidRPr="00DF0FAC" w:rsidRDefault="005655AB" w:rsidP="00A4272C">
      <w:pPr>
        <w:pStyle w:val="a5"/>
        <w:widowControl w:val="0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случае, если обязательное посещение заявителем </w:t>
      </w:r>
      <w:r w:rsidR="005E28BA">
        <w:rPr>
          <w:sz w:val="24"/>
          <w:szCs w:val="24"/>
        </w:rPr>
        <w:t>органа местного самоуправления</w:t>
      </w:r>
      <w:r w:rsidR="004327D6">
        <w:rPr>
          <w:sz w:val="24"/>
          <w:szCs w:val="24"/>
        </w:rPr>
        <w:t xml:space="preserve"> не требуется, то посредство </w:t>
      </w:r>
      <w:r w:rsidRPr="00DF0FAC">
        <w:rPr>
          <w:sz w:val="24"/>
          <w:szCs w:val="24"/>
        </w:rPr>
        <w:t>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2A5458" w:rsidRDefault="002A5458" w:rsidP="00A4272C">
      <w:pPr>
        <w:pStyle w:val="a5"/>
        <w:widowControl w:val="0"/>
        <w:ind w:right="-144" w:firstLine="709"/>
        <w:jc w:val="center"/>
        <w:rPr>
          <w:b/>
          <w:sz w:val="24"/>
          <w:szCs w:val="24"/>
        </w:rPr>
      </w:pPr>
    </w:p>
    <w:p w:rsidR="00076FA7" w:rsidRDefault="00076FA7" w:rsidP="00A4272C">
      <w:pPr>
        <w:pStyle w:val="a5"/>
        <w:widowControl w:val="0"/>
        <w:ind w:right="-144" w:firstLine="709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  <w:lang w:val="en-US"/>
        </w:rPr>
        <w:t>III</w:t>
      </w:r>
      <w:r w:rsidRPr="00DF0FAC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DF0FAC">
        <w:rPr>
          <w:b/>
          <w:sz w:val="24"/>
          <w:szCs w:val="24"/>
        </w:rPr>
        <w:lastRenderedPageBreak/>
        <w:t>административных процедур в электронной форме</w:t>
      </w:r>
    </w:p>
    <w:p w:rsidR="00CF3EE0" w:rsidRDefault="00CF3EE0" w:rsidP="00A4272C">
      <w:pPr>
        <w:widowControl w:val="0"/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CF3EE0">
        <w:rPr>
          <w:sz w:val="24"/>
          <w:szCs w:val="24"/>
        </w:rPr>
        <w:t>За предоставлением государственной услуги заявите</w:t>
      </w:r>
      <w:r w:rsidR="002375D9">
        <w:rPr>
          <w:sz w:val="24"/>
          <w:szCs w:val="24"/>
        </w:rPr>
        <w:t xml:space="preserve">ли могут обращаться </w:t>
      </w:r>
      <w:r w:rsidRPr="00CF3EE0">
        <w:rPr>
          <w:sz w:val="24"/>
          <w:szCs w:val="24"/>
        </w:rPr>
        <w:t xml:space="preserve">с заявлением </w:t>
      </w:r>
      <w:r w:rsidR="002375D9" w:rsidRPr="00CF3EE0">
        <w:rPr>
          <w:sz w:val="24"/>
          <w:szCs w:val="24"/>
        </w:rPr>
        <w:t xml:space="preserve">на бумажном носителе </w:t>
      </w:r>
      <w:r w:rsidRPr="00CF3EE0">
        <w:rPr>
          <w:sz w:val="24"/>
          <w:szCs w:val="24"/>
        </w:rPr>
        <w:t xml:space="preserve">в </w:t>
      </w:r>
      <w:r w:rsidR="005E28BA">
        <w:rPr>
          <w:sz w:val="24"/>
          <w:szCs w:val="24"/>
        </w:rPr>
        <w:t>орган местного самоуправления</w:t>
      </w:r>
      <w:r w:rsidRPr="00CF3EE0">
        <w:rPr>
          <w:sz w:val="24"/>
          <w:szCs w:val="24"/>
        </w:rPr>
        <w:t xml:space="preserve"> по месту жительства заявителя либо Многофункциональный центр, в форме электронного документа – через Портал.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3.1. Описание последовательности административных процедур при предоставлении государственной услуги:</w:t>
      </w:r>
    </w:p>
    <w:p w:rsidR="00076FA7" w:rsidRPr="00D2555A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прием заявления и документов, необходимых для предоставления государственной услуги;</w:t>
      </w:r>
    </w:p>
    <w:p w:rsidR="009272D6" w:rsidRPr="00983CF4" w:rsidRDefault="009272D6" w:rsidP="00A4272C">
      <w:pPr>
        <w:widowControl w:val="0"/>
        <w:ind w:right="-142" w:firstLine="709"/>
        <w:jc w:val="both"/>
        <w:rPr>
          <w:rFonts w:eastAsia="Calibri"/>
          <w:sz w:val="24"/>
          <w:szCs w:val="24"/>
        </w:rPr>
      </w:pPr>
      <w:r w:rsidRPr="009272D6">
        <w:rPr>
          <w:sz w:val="24"/>
          <w:szCs w:val="24"/>
        </w:rPr>
        <w:t>подготовка</w:t>
      </w:r>
      <w:r w:rsidR="00AC034D">
        <w:rPr>
          <w:sz w:val="24"/>
          <w:szCs w:val="24"/>
        </w:rPr>
        <w:t xml:space="preserve"> и направление межведомственных запросов</w:t>
      </w:r>
      <w:r w:rsidRPr="009272D6">
        <w:rPr>
          <w:sz w:val="24"/>
          <w:szCs w:val="24"/>
        </w:rPr>
        <w:t xml:space="preserve"> о предоставлении </w:t>
      </w:r>
      <w:r w:rsidRPr="009272D6">
        <w:rPr>
          <w:rFonts w:eastAsia="Calibri"/>
          <w:sz w:val="24"/>
          <w:szCs w:val="24"/>
        </w:rPr>
        <w:t>документов, необходимых для предоставления государственной услуги, находящ</w:t>
      </w:r>
      <w:r w:rsidR="00963798">
        <w:rPr>
          <w:rFonts w:eastAsia="Calibri"/>
          <w:sz w:val="24"/>
          <w:szCs w:val="24"/>
        </w:rPr>
        <w:t xml:space="preserve">ихся </w:t>
      </w:r>
      <w:r w:rsidRPr="009272D6">
        <w:rPr>
          <w:rFonts w:eastAsia="Calibri"/>
          <w:sz w:val="24"/>
          <w:szCs w:val="24"/>
        </w:rPr>
        <w:t>в распоряжении органов государственной вла</w:t>
      </w:r>
      <w:r w:rsidR="00963798">
        <w:rPr>
          <w:rFonts w:eastAsia="Calibri"/>
          <w:sz w:val="24"/>
          <w:szCs w:val="24"/>
        </w:rPr>
        <w:t xml:space="preserve">сти и организаций, в том числе </w:t>
      </w:r>
      <w:r w:rsidRPr="009272D6">
        <w:rPr>
          <w:sz w:val="24"/>
          <w:szCs w:val="24"/>
        </w:rPr>
        <w:t>с использованием единой системы межведомственно</w:t>
      </w:r>
      <w:r w:rsidR="00983CF4">
        <w:rPr>
          <w:sz w:val="24"/>
          <w:szCs w:val="24"/>
        </w:rPr>
        <w:t>го электронного взаимодействия</w:t>
      </w:r>
      <w:r w:rsidRPr="009272D6">
        <w:rPr>
          <w:sz w:val="24"/>
          <w:szCs w:val="24"/>
        </w:rPr>
        <w:t>;</w:t>
      </w:r>
    </w:p>
    <w:p w:rsidR="00076FA7" w:rsidRPr="00DF0FAC" w:rsidRDefault="00076FA7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издание </w:t>
      </w:r>
      <w:r w:rsidR="005E28BA">
        <w:rPr>
          <w:sz w:val="24"/>
          <w:szCs w:val="24"/>
        </w:rPr>
        <w:t>органом местного самоуправления</w:t>
      </w:r>
      <w:r w:rsidRPr="00DF0FAC">
        <w:rPr>
          <w:sz w:val="24"/>
          <w:szCs w:val="24"/>
        </w:rPr>
        <w:t xml:space="preserve"> постановления о</w:t>
      </w:r>
      <w:r w:rsidR="00C464E9">
        <w:rPr>
          <w:sz w:val="24"/>
          <w:szCs w:val="24"/>
        </w:rPr>
        <w:t xml:space="preserve"> </w:t>
      </w:r>
      <w:r w:rsidR="006F276E" w:rsidRPr="00DF0FAC">
        <w:rPr>
          <w:color w:val="000000"/>
          <w:sz w:val="24"/>
          <w:szCs w:val="24"/>
        </w:rPr>
        <w:t xml:space="preserve">разрешении </w:t>
      </w:r>
      <w:r w:rsidR="006F276E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Pr="00DF0FAC">
        <w:rPr>
          <w:sz w:val="24"/>
          <w:szCs w:val="24"/>
        </w:rPr>
        <w:t xml:space="preserve">. </w:t>
      </w:r>
    </w:p>
    <w:p w:rsidR="00076FA7" w:rsidRPr="00DF0FAC" w:rsidRDefault="00076FA7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3.2. Предоставление государственной услуги в электронном виде осуществляется в со</w:t>
      </w:r>
      <w:r w:rsidR="00CF3EE0">
        <w:rPr>
          <w:sz w:val="24"/>
          <w:szCs w:val="24"/>
        </w:rPr>
        <w:t xml:space="preserve">ответствии с пунктом 2.16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.</w:t>
      </w:r>
    </w:p>
    <w:p w:rsidR="00076FA7" w:rsidRPr="00DF0FAC" w:rsidRDefault="00076FA7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 </w:t>
      </w:r>
      <w:r w:rsidR="00AC034D">
        <w:rPr>
          <w:sz w:val="24"/>
          <w:szCs w:val="24"/>
        </w:rPr>
        <w:t>П</w:t>
      </w:r>
      <w:r w:rsidRPr="00DF0FAC">
        <w:rPr>
          <w:sz w:val="24"/>
          <w:szCs w:val="24"/>
        </w:rPr>
        <w:t>рием заявления и документов, необходимых для предоставления государственной услуги.</w:t>
      </w:r>
    </w:p>
    <w:p w:rsidR="00076FA7" w:rsidRPr="00DF0FAC" w:rsidRDefault="00076FA7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3.3.1. События (юридические факты), являющиеся основанием для начала административной процедуры: </w:t>
      </w:r>
    </w:p>
    <w:p w:rsidR="00076FA7" w:rsidRPr="00DF0FAC" w:rsidRDefault="00076FA7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</w:t>
      </w:r>
      <w:r w:rsidR="005E28BA">
        <w:rPr>
          <w:sz w:val="24"/>
          <w:szCs w:val="24"/>
        </w:rPr>
        <w:t>орган местного самоуправления</w:t>
      </w:r>
      <w:r w:rsidRPr="00DF0FAC">
        <w:rPr>
          <w:sz w:val="24"/>
          <w:szCs w:val="24"/>
        </w:rPr>
        <w:t xml:space="preserve"> заявления о предоставлении государственной услуги и прилагаемых документов, указанных </w:t>
      </w:r>
      <w:r w:rsidR="00AC034D">
        <w:rPr>
          <w:sz w:val="24"/>
          <w:szCs w:val="24"/>
        </w:rPr>
        <w:t xml:space="preserve">в пункте 2.6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 xml:space="preserve"> (далее – комплект документов).</w:t>
      </w:r>
    </w:p>
    <w:p w:rsidR="00076FA7" w:rsidRPr="00DF0FAC" w:rsidRDefault="00076FA7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3.3.2. Ответственным за выполнение административной процедуры является специалист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</w:t>
      </w:r>
    </w:p>
    <w:p w:rsidR="00076FA7" w:rsidRPr="00AC034D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AC034D">
        <w:rPr>
          <w:sz w:val="24"/>
          <w:szCs w:val="24"/>
        </w:rPr>
        <w:t>3.3.3. Содержание и продолжительность выполнения административной процедуры.</w:t>
      </w:r>
    </w:p>
    <w:p w:rsidR="00076FA7" w:rsidRPr="00AC034D" w:rsidRDefault="00AC034D" w:rsidP="00A4272C">
      <w:pPr>
        <w:widowControl w:val="0"/>
        <w:tabs>
          <w:tab w:val="left" w:pos="9639"/>
        </w:tabs>
        <w:ind w:right="-144" w:firstLine="567"/>
        <w:jc w:val="both"/>
        <w:rPr>
          <w:sz w:val="24"/>
          <w:szCs w:val="24"/>
        </w:rPr>
      </w:pPr>
      <w:r w:rsidRPr="00AC034D">
        <w:rPr>
          <w:sz w:val="24"/>
          <w:szCs w:val="24"/>
        </w:rPr>
        <w:t xml:space="preserve">Специалист </w:t>
      </w:r>
      <w:r w:rsidR="005E28BA">
        <w:rPr>
          <w:sz w:val="24"/>
          <w:szCs w:val="24"/>
        </w:rPr>
        <w:t>органа местного самоуправления</w:t>
      </w:r>
      <w:r w:rsidR="00076FA7" w:rsidRPr="00AC034D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Pr="00AC034D">
        <w:rPr>
          <w:sz w:val="24"/>
          <w:szCs w:val="24"/>
        </w:rPr>
        <w:t xml:space="preserve">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 w:rsidR="004A50AD">
        <w:rPr>
          <w:sz w:val="24"/>
          <w:szCs w:val="24"/>
        </w:rPr>
        <w:t xml:space="preserve"> (далее – отдельные государственные полномочия)</w:t>
      </w:r>
      <w:r w:rsidR="00076FA7" w:rsidRPr="00AC034D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определяет предмет обращения;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устанавливает личность заявителя и его полномочия;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5E28BA">
        <w:rPr>
          <w:sz w:val="24"/>
          <w:szCs w:val="24"/>
        </w:rPr>
        <w:t>органом местного самоуправления</w:t>
      </w:r>
      <w:r w:rsidRPr="00DF0FAC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076FA7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проверяет наличие документов и дает их оценку на предмет соответствия перечню документов, ука</w:t>
      </w:r>
      <w:r w:rsidR="00283154">
        <w:rPr>
          <w:sz w:val="24"/>
          <w:szCs w:val="24"/>
        </w:rPr>
        <w:t xml:space="preserve">занных в пункте 2.6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;</w:t>
      </w:r>
    </w:p>
    <w:p w:rsidR="00283154" w:rsidRPr="00283154" w:rsidRDefault="00283154" w:rsidP="00A4272C">
      <w:pPr>
        <w:widowControl w:val="0"/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283154">
        <w:rPr>
          <w:sz w:val="24"/>
          <w:szCs w:val="24"/>
        </w:rPr>
        <w:t>в случае необходимости направления межведомственных запросов в исполнительные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ксерокопирует документы (в случае необходимости), заверяет копии документов. </w:t>
      </w:r>
      <w:r w:rsidRPr="00DF0FAC">
        <w:rPr>
          <w:sz w:val="24"/>
          <w:szCs w:val="24"/>
        </w:rPr>
        <w:lastRenderedPageBreak/>
        <w:t>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фиксирует факт приема док</w:t>
      </w:r>
      <w:r w:rsidR="002C4A46">
        <w:rPr>
          <w:sz w:val="24"/>
          <w:szCs w:val="24"/>
        </w:rPr>
        <w:t xml:space="preserve">ументов, указанных в пункте 2.6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, в журнале регистрации;</w:t>
      </w:r>
    </w:p>
    <w:p w:rsidR="00076FA7" w:rsidRPr="00DF0FAC" w:rsidRDefault="00076FA7" w:rsidP="00A4272C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передает комплект документов специалисту органа местного самоуправления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Санкт-Петербурга, к должностным обязанностям которого отнесено выполнение отдельных государственных полномочий, ответственному за подготовку проекта постановления о </w:t>
      </w:r>
      <w:r w:rsidR="006F276E" w:rsidRPr="00DF0FAC">
        <w:rPr>
          <w:color w:val="000000"/>
          <w:sz w:val="24"/>
          <w:szCs w:val="24"/>
        </w:rPr>
        <w:t xml:space="preserve">разрешении </w:t>
      </w:r>
      <w:r w:rsidR="006F276E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договора.</w:t>
      </w:r>
      <w:r w:rsidRPr="00DF0FAC">
        <w:rPr>
          <w:sz w:val="24"/>
          <w:szCs w:val="24"/>
        </w:rPr>
        <w:t xml:space="preserve"> </w:t>
      </w:r>
    </w:p>
    <w:p w:rsidR="00076FA7" w:rsidRDefault="00076FA7" w:rsidP="00A4272C">
      <w:pPr>
        <w:widowControl w:val="0"/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Продолжительность административной процедуры не должна превышать одного рабочего дня.</w:t>
      </w:r>
    </w:p>
    <w:p w:rsidR="00267FC5" w:rsidRPr="00267FC5" w:rsidRDefault="00267FC5" w:rsidP="00A4272C">
      <w:pPr>
        <w:widowControl w:val="0"/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Специалист </w:t>
      </w:r>
      <w:r w:rsidR="005E28BA">
        <w:rPr>
          <w:sz w:val="24"/>
          <w:szCs w:val="24"/>
        </w:rPr>
        <w:t>органа местного самоуправления</w:t>
      </w:r>
      <w:r w:rsidRPr="00267FC5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267FC5" w:rsidRPr="00267FC5" w:rsidRDefault="00267FC5" w:rsidP="00A4272C">
      <w:pPr>
        <w:widowControl w:val="0"/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получает копии документов и реестр документов из Многофункционального центра:</w:t>
      </w:r>
    </w:p>
    <w:p w:rsidR="00267FC5" w:rsidRPr="00267FC5" w:rsidRDefault="00267FC5" w:rsidP="00A4272C">
      <w:pPr>
        <w:widowControl w:val="0"/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а) в электронном виде (в составе пакетов электронных дел получателей государственной услуги);</w:t>
      </w:r>
    </w:p>
    <w:p w:rsidR="00267FC5" w:rsidRPr="00267FC5" w:rsidRDefault="00267FC5" w:rsidP="00A4272C">
      <w:pPr>
        <w:widowControl w:val="0"/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документов);</w:t>
      </w:r>
    </w:p>
    <w:p w:rsidR="00267FC5" w:rsidRPr="00267FC5" w:rsidRDefault="00267FC5" w:rsidP="00A4272C">
      <w:pPr>
        <w:widowControl w:val="0"/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267FC5" w:rsidRPr="00267FC5" w:rsidRDefault="00267FC5" w:rsidP="00A4272C">
      <w:pPr>
        <w:widowControl w:val="0"/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пунктах 2.6 </w:t>
      </w:r>
      <w:r w:rsidR="00070578">
        <w:rPr>
          <w:sz w:val="24"/>
          <w:szCs w:val="24"/>
        </w:rPr>
        <w:t>Регламента</w:t>
      </w:r>
      <w:r w:rsidRPr="00267FC5">
        <w:rPr>
          <w:sz w:val="24"/>
          <w:szCs w:val="24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267FC5" w:rsidRPr="00267FC5" w:rsidRDefault="00267FC5" w:rsidP="00A4272C">
      <w:pPr>
        <w:widowControl w:val="0"/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</w:t>
      </w:r>
      <w:r w:rsidR="005E28BA">
        <w:rPr>
          <w:sz w:val="24"/>
          <w:szCs w:val="24"/>
        </w:rPr>
        <w:t>органа местного самоуправления</w:t>
      </w:r>
      <w:r w:rsidRPr="00267FC5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них;</w:t>
      </w:r>
    </w:p>
    <w:p w:rsidR="00267FC5" w:rsidRPr="00267FC5" w:rsidRDefault="00267FC5" w:rsidP="00A4272C">
      <w:pPr>
        <w:widowControl w:val="0"/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фиксирует факт приема документов, указанных в пунктах 2.6 </w:t>
      </w:r>
      <w:r w:rsidR="00070578">
        <w:rPr>
          <w:sz w:val="24"/>
          <w:szCs w:val="24"/>
        </w:rPr>
        <w:t>Регламента</w:t>
      </w:r>
      <w:r w:rsidRPr="00267FC5">
        <w:rPr>
          <w:sz w:val="24"/>
          <w:szCs w:val="24"/>
        </w:rPr>
        <w:t>, в журнале регистрации;</w:t>
      </w:r>
    </w:p>
    <w:p w:rsidR="00267FC5" w:rsidRPr="00DF0FAC" w:rsidRDefault="00267FC5" w:rsidP="00A4272C">
      <w:pPr>
        <w:widowControl w:val="0"/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передает комплект документов заявителя для принятия решения специалисту </w:t>
      </w:r>
      <w:r w:rsidR="005E28BA">
        <w:rPr>
          <w:sz w:val="24"/>
          <w:szCs w:val="24"/>
        </w:rPr>
        <w:t>органа местного самоуправления</w:t>
      </w:r>
      <w:r w:rsidRPr="00267FC5">
        <w:rPr>
          <w:sz w:val="24"/>
          <w:szCs w:val="24"/>
        </w:rPr>
        <w:t>, ответственному за подготовку решения о</w:t>
      </w:r>
      <w:r w:rsidR="00C464E9">
        <w:rPr>
          <w:sz w:val="24"/>
          <w:szCs w:val="24"/>
        </w:rPr>
        <w:t xml:space="preserve"> </w:t>
      </w:r>
      <w:r w:rsidRPr="00267FC5">
        <w:rPr>
          <w:sz w:val="24"/>
          <w:szCs w:val="24"/>
        </w:rPr>
        <w:t>предоставлении мер социальной поддержки.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</w:t>
      </w:r>
      <w:r w:rsidR="00D71522">
        <w:rPr>
          <w:sz w:val="24"/>
          <w:szCs w:val="24"/>
        </w:rPr>
        <w:t xml:space="preserve">твенной услуги, согласно п. 2.5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: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3.3.5. Результат административной процедуры и порядок передачи результата:</w:t>
      </w:r>
    </w:p>
    <w:p w:rsidR="005F705B" w:rsidRPr="00DF0FAC" w:rsidRDefault="00076FA7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специалист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передает комплект документов</w:t>
      </w:r>
      <w:r w:rsidR="004C73FC">
        <w:rPr>
          <w:sz w:val="24"/>
          <w:szCs w:val="24"/>
        </w:rPr>
        <w:t xml:space="preserve"> специалисту </w:t>
      </w:r>
      <w:r w:rsidR="005E28BA">
        <w:rPr>
          <w:sz w:val="24"/>
          <w:szCs w:val="24"/>
        </w:rPr>
        <w:t>органа местного самоуправления</w:t>
      </w:r>
      <w:r w:rsidR="004C73FC">
        <w:rPr>
          <w:sz w:val="24"/>
          <w:szCs w:val="24"/>
        </w:rPr>
        <w:t>, ответственному за подготовку межведомственных запросов, и</w:t>
      </w:r>
      <w:r w:rsidRPr="00DF0FAC">
        <w:rPr>
          <w:sz w:val="24"/>
          <w:szCs w:val="24"/>
        </w:rPr>
        <w:t xml:space="preserve"> специалисту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 xml:space="preserve">, ответственному за подготовку </w:t>
      </w:r>
      <w:r w:rsidR="005F705B" w:rsidRPr="00DF0FAC">
        <w:rPr>
          <w:sz w:val="24"/>
          <w:szCs w:val="24"/>
        </w:rPr>
        <w:t xml:space="preserve">проекта </w:t>
      </w:r>
      <w:r w:rsidRPr="00DF0FAC">
        <w:rPr>
          <w:sz w:val="24"/>
          <w:szCs w:val="24"/>
        </w:rPr>
        <w:t xml:space="preserve">постановления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 xml:space="preserve"> о </w:t>
      </w:r>
      <w:r w:rsidR="005F705B" w:rsidRPr="00DF0FAC">
        <w:rPr>
          <w:color w:val="000000"/>
          <w:sz w:val="24"/>
          <w:szCs w:val="24"/>
        </w:rPr>
        <w:t xml:space="preserve">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договора.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3.3.6. Способ фиксации результата выполнения административной процедуры:</w:t>
      </w:r>
    </w:p>
    <w:p w:rsidR="00076FA7" w:rsidRPr="00D2555A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регистрация заявления и документов в соответствующем журнале.</w:t>
      </w:r>
    </w:p>
    <w:p w:rsidR="009272D6" w:rsidRPr="009272D6" w:rsidRDefault="009272D6" w:rsidP="00A42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9272D6">
        <w:rPr>
          <w:color w:val="000000"/>
          <w:sz w:val="24"/>
          <w:szCs w:val="24"/>
        </w:rPr>
        <w:t xml:space="preserve">4. </w:t>
      </w:r>
      <w:r w:rsidR="004C50BD">
        <w:rPr>
          <w:sz w:val="24"/>
          <w:szCs w:val="24"/>
        </w:rPr>
        <w:t>П</w:t>
      </w:r>
      <w:r w:rsidRPr="009272D6">
        <w:rPr>
          <w:sz w:val="24"/>
          <w:szCs w:val="24"/>
        </w:rPr>
        <w:t>одготовка</w:t>
      </w:r>
      <w:r w:rsidR="004C50BD">
        <w:rPr>
          <w:sz w:val="24"/>
          <w:szCs w:val="24"/>
        </w:rPr>
        <w:t xml:space="preserve"> и направление межведомственных запросов</w:t>
      </w:r>
      <w:r w:rsidR="00780BC6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 xml:space="preserve">о предоставлении </w:t>
      </w:r>
      <w:r w:rsidRPr="009272D6">
        <w:rPr>
          <w:rFonts w:eastAsia="Calibri"/>
          <w:sz w:val="24"/>
          <w:szCs w:val="24"/>
        </w:rPr>
        <w:t xml:space="preserve">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</w:t>
      </w:r>
      <w:r w:rsidRPr="009272D6">
        <w:rPr>
          <w:sz w:val="24"/>
          <w:szCs w:val="24"/>
        </w:rPr>
        <w:t>с использованием единой системы межведомственного электронного взаимодействия</w:t>
      </w:r>
      <w:r w:rsidR="005222B9">
        <w:rPr>
          <w:sz w:val="24"/>
          <w:szCs w:val="24"/>
        </w:rPr>
        <w:t>.</w:t>
      </w:r>
      <w:r w:rsidRPr="009272D6">
        <w:rPr>
          <w:sz w:val="24"/>
          <w:szCs w:val="24"/>
        </w:rPr>
        <w:t xml:space="preserve"> 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установление необходимости направления </w:t>
      </w:r>
      <w:r w:rsidR="00EC1C5C">
        <w:rPr>
          <w:sz w:val="24"/>
          <w:szCs w:val="24"/>
        </w:rPr>
        <w:lastRenderedPageBreak/>
        <w:t>межведомственных запросов</w:t>
      </w:r>
      <w:r w:rsidRPr="009272D6">
        <w:rPr>
          <w:sz w:val="24"/>
          <w:szCs w:val="24"/>
        </w:rPr>
        <w:t xml:space="preserve"> при приеме документов заявителя, получение копии заявления с соответствующей записью специалистом органа местного самоуправления, ответственным за подготовку, направление межведомственных запросов и получение ответов на них, от специалиста органа местного самоуправления, ответственного за прием заявления и документов, необходимых для предоставления государственной услуги.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>.2. В рамках административной процедуры специалист органа местного самоуправления,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9272D6" w:rsidRPr="00D2555A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направляет межведомственные запросы</w:t>
      </w:r>
      <w:r w:rsidR="00780BC6">
        <w:rPr>
          <w:sz w:val="24"/>
          <w:szCs w:val="24"/>
        </w:rPr>
        <w:t xml:space="preserve"> в</w:t>
      </w:r>
      <w:r w:rsidR="00780BC6" w:rsidRPr="00780BC6">
        <w:rPr>
          <w:sz w:val="24"/>
          <w:szCs w:val="24"/>
        </w:rPr>
        <w:t xml:space="preserve">: </w:t>
      </w:r>
      <w:r w:rsidRPr="009272D6">
        <w:rPr>
          <w:sz w:val="24"/>
          <w:szCs w:val="24"/>
        </w:rPr>
        <w:t>КЗАГС;</w:t>
      </w:r>
      <w:r w:rsidR="00DE0687" w:rsidRPr="00DE0687">
        <w:t xml:space="preserve"> </w:t>
      </w:r>
      <w:r w:rsidR="007A6475" w:rsidRPr="007A6475">
        <w:rPr>
          <w:sz w:val="24"/>
          <w:szCs w:val="24"/>
        </w:rPr>
        <w:t>иные</w:t>
      </w:r>
      <w:r w:rsidR="007A6475">
        <w:t xml:space="preserve"> </w:t>
      </w:r>
      <w:r w:rsidR="00DE0687" w:rsidRPr="00780BC6">
        <w:rPr>
          <w:sz w:val="24"/>
          <w:szCs w:val="24"/>
        </w:rPr>
        <w:t>органы опеки и попечительства внутригородских муниципальных образований Санкт-Петербурга</w:t>
      </w:r>
      <w:r w:rsidR="00780BC6" w:rsidRPr="00780BC6">
        <w:rPr>
          <w:sz w:val="24"/>
          <w:szCs w:val="24"/>
        </w:rPr>
        <w:t xml:space="preserve">; </w:t>
      </w:r>
      <w:r w:rsidR="00780BC6" w:rsidRPr="00925EE5">
        <w:rPr>
          <w:sz w:val="24"/>
          <w:szCs w:val="24"/>
        </w:rPr>
        <w:t>СПб ГКУ ЖА посредством автоматизированной информационной системы «Население. Жилой фонд»;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получает ответы на межведомственные запросы;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передает полученные документы (информацию), специалисту органа местного самоуправления, ответст</w:t>
      </w:r>
      <w:r w:rsidR="007A6475">
        <w:rPr>
          <w:sz w:val="24"/>
          <w:szCs w:val="24"/>
        </w:rPr>
        <w:t>венному за подготовку разрешения</w:t>
      </w:r>
      <w:r w:rsidRPr="009272D6">
        <w:rPr>
          <w:sz w:val="24"/>
          <w:szCs w:val="24"/>
        </w:rPr>
        <w:t>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Межведомственный запрос должен содержать следующие сведения: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сведения, необходимые для представления документа и(или) информ</w:t>
      </w:r>
      <w:r w:rsidR="004327D6">
        <w:rPr>
          <w:sz w:val="24"/>
          <w:szCs w:val="24"/>
        </w:rPr>
        <w:t xml:space="preserve">ации, установленные </w:t>
      </w:r>
      <w:r w:rsidR="00070578">
        <w:rPr>
          <w:sz w:val="24"/>
          <w:szCs w:val="24"/>
        </w:rPr>
        <w:t>Регламентом</w:t>
      </w:r>
      <w:r w:rsidRPr="009272D6">
        <w:rPr>
          <w:sz w:val="24"/>
          <w:szCs w:val="24"/>
        </w:rPr>
        <w:t>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дата направления межведомственного запроса и срок ожидаемого ответа на межведомственный запрос;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Межведомственный запрос направляется: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 электронной почте;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иными способами, не противоречащими законодательству.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отправления, дата, указанная в расписке уполномоченного лица о получении межведомственного запроса.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2555A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</w:t>
      </w:r>
      <w:r w:rsidRPr="009272D6">
        <w:rPr>
          <w:sz w:val="24"/>
          <w:szCs w:val="24"/>
        </w:rPr>
        <w:lastRenderedPageBreak/>
        <w:t>взаимодействия и подключаемых к ней региональных систем межведомственного электронного взаимодействия).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В случае направления органом местного самоуправления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272D6">
        <w:rPr>
          <w:sz w:val="24"/>
          <w:szCs w:val="24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</w:t>
      </w:r>
      <w:r w:rsidR="00C464E9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 xml:space="preserve">Порядком </w:t>
      </w:r>
      <w:r w:rsidRPr="009272D6">
        <w:rPr>
          <w:rFonts w:eastAsia="Calibri"/>
          <w:sz w:val="24"/>
          <w:szCs w:val="24"/>
        </w:rPr>
        <w:t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2555A">
        <w:rPr>
          <w:sz w:val="24"/>
          <w:szCs w:val="24"/>
        </w:rPr>
        <w:t>4</w:t>
      </w:r>
      <w:r w:rsidRPr="009272D6">
        <w:rPr>
          <w:sz w:val="24"/>
          <w:szCs w:val="24"/>
        </w:rPr>
        <w:t>.4. Административная процедура осуществляется специалистом органа местного самоуправления, ответственным за подготовку, направление межведомственных запросов и получение ответов на них.</w:t>
      </w:r>
    </w:p>
    <w:p w:rsidR="009272D6" w:rsidRPr="009272D6" w:rsidRDefault="009272D6" w:rsidP="00A42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27F51">
        <w:rPr>
          <w:sz w:val="24"/>
          <w:szCs w:val="24"/>
        </w:rPr>
        <w:t>4</w:t>
      </w:r>
      <w:r w:rsidRPr="009272D6">
        <w:rPr>
          <w:sz w:val="24"/>
          <w:szCs w:val="24"/>
        </w:rPr>
        <w:t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 w:rsidR="00827F51">
        <w:rPr>
          <w:sz w:val="24"/>
          <w:szCs w:val="24"/>
        </w:rPr>
        <w:t>занных в</w:t>
      </w:r>
      <w:r w:rsidR="00C464E9">
        <w:rPr>
          <w:sz w:val="24"/>
          <w:szCs w:val="24"/>
        </w:rPr>
        <w:t xml:space="preserve"> </w:t>
      </w:r>
      <w:r w:rsidR="00827F51">
        <w:rPr>
          <w:sz w:val="24"/>
          <w:szCs w:val="24"/>
        </w:rPr>
        <w:t xml:space="preserve">пункте 2.6 </w:t>
      </w:r>
      <w:r w:rsidR="00070578">
        <w:rPr>
          <w:sz w:val="24"/>
          <w:szCs w:val="24"/>
        </w:rPr>
        <w:t>Регламента</w:t>
      </w:r>
      <w:r w:rsidRPr="009272D6">
        <w:rPr>
          <w:sz w:val="24"/>
          <w:szCs w:val="24"/>
        </w:rPr>
        <w:t>.</w:t>
      </w:r>
    </w:p>
    <w:p w:rsidR="009272D6" w:rsidRPr="009272D6" w:rsidRDefault="009272D6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.6. Результатом административной процедуры является получение органами местного самоуправления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 в пункте 2.6 </w:t>
      </w:r>
      <w:r w:rsidR="00070578">
        <w:rPr>
          <w:sz w:val="24"/>
          <w:szCs w:val="24"/>
        </w:rPr>
        <w:t>Регламента</w:t>
      </w:r>
      <w:r w:rsidRPr="009272D6">
        <w:rPr>
          <w:sz w:val="24"/>
          <w:szCs w:val="24"/>
        </w:rPr>
        <w:t>.</w:t>
      </w:r>
    </w:p>
    <w:p w:rsidR="009272D6" w:rsidRPr="009272D6" w:rsidRDefault="009272D6" w:rsidP="00A42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>.7. Способом фиксации результата выполнения административной процедуры является регистрация запроса и ответа на запрос в информацион</w:t>
      </w:r>
      <w:r w:rsidR="005222B9">
        <w:rPr>
          <w:sz w:val="24"/>
          <w:szCs w:val="24"/>
        </w:rPr>
        <w:t xml:space="preserve">ной системе </w:t>
      </w:r>
      <w:r w:rsidR="005E28BA">
        <w:rPr>
          <w:sz w:val="24"/>
          <w:szCs w:val="24"/>
        </w:rPr>
        <w:t>органов местного самоуправления</w:t>
      </w:r>
      <w:r w:rsidRPr="009272D6">
        <w:rPr>
          <w:sz w:val="24"/>
          <w:szCs w:val="24"/>
        </w:rPr>
        <w:t>.</w:t>
      </w:r>
    </w:p>
    <w:p w:rsidR="00076FA7" w:rsidRPr="00DF0FAC" w:rsidRDefault="009272D6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272D6">
        <w:rPr>
          <w:sz w:val="24"/>
          <w:szCs w:val="24"/>
        </w:rPr>
        <w:t>5</w:t>
      </w:r>
      <w:r w:rsidR="00076FA7" w:rsidRPr="00DF0FAC">
        <w:rPr>
          <w:sz w:val="24"/>
          <w:szCs w:val="24"/>
        </w:rPr>
        <w:t xml:space="preserve">. </w:t>
      </w:r>
      <w:r w:rsidR="00987702">
        <w:rPr>
          <w:sz w:val="24"/>
          <w:szCs w:val="24"/>
        </w:rPr>
        <w:t>И</w:t>
      </w:r>
      <w:r w:rsidR="00076FA7" w:rsidRPr="00DF0FAC">
        <w:rPr>
          <w:sz w:val="24"/>
          <w:szCs w:val="24"/>
        </w:rPr>
        <w:t>здание</w:t>
      </w:r>
      <w:r w:rsidR="00C464E9">
        <w:rPr>
          <w:sz w:val="24"/>
          <w:szCs w:val="24"/>
        </w:rPr>
        <w:t xml:space="preserve"> </w:t>
      </w:r>
      <w:r w:rsidR="00076FA7" w:rsidRPr="00DF0FAC">
        <w:rPr>
          <w:sz w:val="24"/>
          <w:szCs w:val="24"/>
        </w:rPr>
        <w:t>органом опеки и попечительства постановления о</w:t>
      </w:r>
      <w:r w:rsidR="00C464E9">
        <w:rPr>
          <w:sz w:val="24"/>
          <w:szCs w:val="24"/>
        </w:rPr>
        <w:t xml:space="preserve"> </w:t>
      </w:r>
      <w:r w:rsidR="005F705B" w:rsidRPr="00DF0FAC">
        <w:rPr>
          <w:color w:val="000000"/>
          <w:sz w:val="24"/>
          <w:szCs w:val="24"/>
        </w:rPr>
        <w:t xml:space="preserve">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договора.</w:t>
      </w:r>
      <w:r w:rsidR="00076FA7" w:rsidRPr="00DF0FAC">
        <w:rPr>
          <w:sz w:val="24"/>
          <w:szCs w:val="24"/>
        </w:rPr>
        <w:t xml:space="preserve"> </w:t>
      </w:r>
    </w:p>
    <w:p w:rsidR="00076FA7" w:rsidRPr="00DF0FAC" w:rsidRDefault="00CC4021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76FA7" w:rsidRPr="00DF0FAC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получение </w:t>
      </w:r>
      <w:r w:rsidR="002F3C52">
        <w:rPr>
          <w:sz w:val="24"/>
          <w:szCs w:val="24"/>
        </w:rPr>
        <w:t xml:space="preserve">специалистом </w:t>
      </w:r>
      <w:r w:rsidR="005E28BA">
        <w:rPr>
          <w:sz w:val="24"/>
          <w:szCs w:val="24"/>
        </w:rPr>
        <w:t>органа местного самоуправления</w:t>
      </w:r>
      <w:r w:rsidR="00076FA7" w:rsidRPr="00DF0FAC">
        <w:rPr>
          <w:sz w:val="24"/>
          <w:szCs w:val="24"/>
        </w:rPr>
        <w:t xml:space="preserve">, ответственным за издание постановления </w:t>
      </w:r>
      <w:r w:rsidR="005E28BA">
        <w:rPr>
          <w:sz w:val="24"/>
          <w:szCs w:val="24"/>
        </w:rPr>
        <w:t>органа местного самоуправления</w:t>
      </w:r>
      <w:r w:rsidR="00076FA7" w:rsidRPr="00DF0FAC">
        <w:rPr>
          <w:sz w:val="24"/>
          <w:szCs w:val="24"/>
        </w:rPr>
        <w:t xml:space="preserve"> о </w:t>
      </w:r>
      <w:r w:rsidR="005F705B" w:rsidRPr="00DF0FAC">
        <w:rPr>
          <w:color w:val="000000"/>
          <w:sz w:val="24"/>
          <w:szCs w:val="24"/>
        </w:rPr>
        <w:t xml:space="preserve">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договора,</w:t>
      </w:r>
      <w:r w:rsidR="00C464E9">
        <w:rPr>
          <w:sz w:val="24"/>
          <w:szCs w:val="24"/>
        </w:rPr>
        <w:t xml:space="preserve"> </w:t>
      </w:r>
      <w:r w:rsidR="00076FA7" w:rsidRPr="00DF0FAC">
        <w:rPr>
          <w:sz w:val="24"/>
          <w:szCs w:val="24"/>
        </w:rPr>
        <w:t>комплекта документо</w:t>
      </w:r>
      <w:r w:rsidR="0020150E">
        <w:rPr>
          <w:sz w:val="24"/>
          <w:szCs w:val="24"/>
        </w:rPr>
        <w:t xml:space="preserve">в, предусмотренного пунктом 2.6 </w:t>
      </w:r>
      <w:r w:rsidR="00070578">
        <w:rPr>
          <w:sz w:val="24"/>
          <w:szCs w:val="24"/>
        </w:rPr>
        <w:t>Регламента</w:t>
      </w:r>
      <w:r w:rsidR="00076FA7" w:rsidRPr="00DF0FAC">
        <w:rPr>
          <w:sz w:val="24"/>
          <w:szCs w:val="24"/>
        </w:rPr>
        <w:t>.</w:t>
      </w:r>
    </w:p>
    <w:p w:rsidR="00076FA7" w:rsidRPr="00DF0FAC" w:rsidRDefault="00CC4021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76FA7" w:rsidRPr="00DF0FAC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5F705B" w:rsidRPr="00DF0FAC" w:rsidRDefault="002F3C52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5E28BA">
        <w:rPr>
          <w:sz w:val="24"/>
          <w:szCs w:val="24"/>
        </w:rPr>
        <w:t>органа местного самоуправления</w:t>
      </w:r>
      <w:r w:rsidR="00152C4A">
        <w:rPr>
          <w:sz w:val="24"/>
          <w:szCs w:val="24"/>
        </w:rPr>
        <w:t>, ответственный</w:t>
      </w:r>
      <w:r w:rsidR="00076FA7" w:rsidRPr="00DF0FAC">
        <w:rPr>
          <w:sz w:val="24"/>
          <w:szCs w:val="24"/>
        </w:rPr>
        <w:t xml:space="preserve"> за издание постановления </w:t>
      </w:r>
      <w:r w:rsidR="005E28BA">
        <w:rPr>
          <w:sz w:val="24"/>
          <w:szCs w:val="24"/>
        </w:rPr>
        <w:t>органа местного самоуправления</w:t>
      </w:r>
      <w:r w:rsidR="00076FA7" w:rsidRPr="00DF0FAC">
        <w:rPr>
          <w:sz w:val="24"/>
          <w:szCs w:val="24"/>
        </w:rPr>
        <w:t xml:space="preserve"> </w:t>
      </w:r>
      <w:r w:rsidR="005F705B" w:rsidRPr="00DF0FAC">
        <w:rPr>
          <w:color w:val="000000"/>
          <w:sz w:val="24"/>
          <w:szCs w:val="24"/>
        </w:rPr>
        <w:t xml:space="preserve">о 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договора;</w:t>
      </w:r>
    </w:p>
    <w:p w:rsidR="00076FA7" w:rsidRPr="00DF0FAC" w:rsidRDefault="005F705B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 </w:t>
      </w:r>
      <w:r w:rsidR="00C66033">
        <w:rPr>
          <w:sz w:val="24"/>
          <w:szCs w:val="24"/>
        </w:rPr>
        <w:t xml:space="preserve">руководитель структурного подразделения </w:t>
      </w:r>
      <w:r w:rsidR="005E28BA">
        <w:rPr>
          <w:sz w:val="24"/>
          <w:szCs w:val="24"/>
        </w:rPr>
        <w:t>органа местного самоуправления</w:t>
      </w:r>
      <w:r w:rsidR="00C66033">
        <w:rPr>
          <w:sz w:val="24"/>
          <w:szCs w:val="24"/>
        </w:rPr>
        <w:t xml:space="preserve">, </w:t>
      </w:r>
      <w:r w:rsidR="00C66033" w:rsidRPr="00DF0FAC">
        <w:rPr>
          <w:sz w:val="24"/>
          <w:szCs w:val="24"/>
        </w:rPr>
        <w:t>к должностным обязанностям которого отнесено выполнение отдельных государственных полномочий</w:t>
      </w:r>
      <w:r w:rsidR="00C464E9">
        <w:rPr>
          <w:sz w:val="24"/>
          <w:szCs w:val="24"/>
        </w:rPr>
        <w:t xml:space="preserve"> </w:t>
      </w:r>
      <w:r w:rsidR="00076FA7" w:rsidRPr="00DF0FAC">
        <w:rPr>
          <w:sz w:val="24"/>
          <w:szCs w:val="24"/>
        </w:rPr>
        <w:t>(при наличии в органе местного самоуправления Санкт-Петербурга соответствующего структурного подразделения);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глава администрации</w:t>
      </w:r>
      <w:r w:rsidR="007A6475">
        <w:rPr>
          <w:sz w:val="24"/>
          <w:szCs w:val="24"/>
        </w:rPr>
        <w:t xml:space="preserve"> МО Сенной округ</w:t>
      </w:r>
      <w:r w:rsidRPr="00DF0FAC">
        <w:rPr>
          <w:sz w:val="24"/>
          <w:szCs w:val="24"/>
        </w:rPr>
        <w:t>.</w:t>
      </w:r>
    </w:p>
    <w:p w:rsidR="00076FA7" w:rsidRPr="00DF0FAC" w:rsidRDefault="00CC4021" w:rsidP="00A4272C">
      <w:pPr>
        <w:widowControl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</w:t>
      </w:r>
      <w:r w:rsidR="00076FA7" w:rsidRPr="00DF0FAC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076FA7" w:rsidRPr="00DF0FAC" w:rsidRDefault="00076FA7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Специалист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подготовку проекта постановления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о</w:t>
      </w:r>
      <w:r w:rsidR="00C464E9">
        <w:rPr>
          <w:sz w:val="24"/>
          <w:szCs w:val="24"/>
        </w:rPr>
        <w:t xml:space="preserve"> </w:t>
      </w:r>
      <w:r w:rsidR="005F705B" w:rsidRPr="00DF0FAC">
        <w:rPr>
          <w:color w:val="000000"/>
          <w:sz w:val="24"/>
          <w:szCs w:val="24"/>
        </w:rPr>
        <w:t xml:space="preserve">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Pr="00DF0FAC">
        <w:rPr>
          <w:sz w:val="24"/>
          <w:szCs w:val="24"/>
        </w:rPr>
        <w:t>, проводит оценку полученных документов;</w:t>
      </w:r>
    </w:p>
    <w:p w:rsidR="00076FA7" w:rsidRPr="00DF0FAC" w:rsidRDefault="00076FA7" w:rsidP="00A4272C">
      <w:pPr>
        <w:widowControl w:val="0"/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готовит проект постановления о</w:t>
      </w:r>
      <w:r w:rsidR="00C464E9">
        <w:rPr>
          <w:sz w:val="24"/>
          <w:szCs w:val="24"/>
        </w:rPr>
        <w:t xml:space="preserve"> </w:t>
      </w:r>
      <w:r w:rsidR="005F705B" w:rsidRPr="00DF0FAC">
        <w:rPr>
          <w:color w:val="000000"/>
          <w:sz w:val="24"/>
          <w:szCs w:val="24"/>
        </w:rPr>
        <w:t xml:space="preserve">разрешении </w:t>
      </w:r>
      <w:r w:rsidR="005F705B"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Pr="00DF0FAC">
        <w:rPr>
          <w:sz w:val="24"/>
          <w:szCs w:val="24"/>
        </w:rPr>
        <w:t>, согласно приложению № 3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к </w:t>
      </w:r>
      <w:r w:rsidR="00070578">
        <w:rPr>
          <w:sz w:val="24"/>
          <w:szCs w:val="24"/>
        </w:rPr>
        <w:t>Регламенту</w:t>
      </w:r>
      <w:r w:rsidRPr="00DF0FAC">
        <w:rPr>
          <w:sz w:val="24"/>
          <w:szCs w:val="24"/>
        </w:rPr>
        <w:t>;</w:t>
      </w:r>
    </w:p>
    <w:p w:rsidR="00076FA7" w:rsidRPr="00DF0FAC" w:rsidRDefault="00076FA7" w:rsidP="00A4272C">
      <w:pPr>
        <w:widowControl w:val="0"/>
        <w:tabs>
          <w:tab w:val="left" w:pos="9781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(при его наличии), главе администрации для подписания.</w:t>
      </w:r>
    </w:p>
    <w:p w:rsidR="00076FA7" w:rsidRPr="00DF0FAC" w:rsidRDefault="00381AAD" w:rsidP="00A4272C">
      <w:pPr>
        <w:widowControl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076FA7" w:rsidRPr="00DF0FAC">
        <w:rPr>
          <w:sz w:val="24"/>
          <w:szCs w:val="24"/>
        </w:rPr>
        <w:t>: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изучает проект постановления;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случае одобрения – подписывает постановление;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.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После подписания постановления главой администрации</w:t>
      </w:r>
      <w:r w:rsidR="00381AAD">
        <w:rPr>
          <w:sz w:val="24"/>
          <w:szCs w:val="24"/>
        </w:rPr>
        <w:t>,</w:t>
      </w:r>
      <w:r w:rsidRPr="00DF0FAC">
        <w:rPr>
          <w:sz w:val="24"/>
          <w:szCs w:val="24"/>
        </w:rPr>
        <w:t xml:space="preserve"> должностное лицо </w:t>
      </w:r>
      <w:r w:rsidR="005E28BA">
        <w:rPr>
          <w:sz w:val="24"/>
          <w:szCs w:val="24"/>
        </w:rPr>
        <w:t>органа местного самоуправления</w:t>
      </w:r>
      <w:r w:rsidRPr="00DF0FAC">
        <w:rPr>
          <w:sz w:val="24"/>
          <w:szCs w:val="24"/>
        </w:rPr>
        <w:t>, ответственное за подготовку постановления:</w:t>
      </w:r>
    </w:p>
    <w:p w:rsidR="00076FA7" w:rsidRPr="00DF0FAC" w:rsidRDefault="00076FA7" w:rsidP="00A4272C">
      <w:pPr>
        <w:widowControl w:val="0"/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направляет соответствующее постановление в адрес заявителя (либо вручает заявителю) в течение трех дней со дня его принятия;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076FA7" w:rsidRPr="00DF0FAC" w:rsidRDefault="00076FA7" w:rsidP="00A4272C">
      <w:pPr>
        <w:widowControl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Продолжительность административной процедуры не должна превышать 30</w:t>
      </w:r>
      <w:r w:rsidR="00C464E9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дней с момента представления заявителем документов, указанных в пункте </w:t>
      </w:r>
      <w:r w:rsidR="00195921">
        <w:rPr>
          <w:sz w:val="24"/>
          <w:szCs w:val="24"/>
        </w:rPr>
        <w:t xml:space="preserve">2.6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>.</w:t>
      </w:r>
    </w:p>
    <w:p w:rsidR="00076FA7" w:rsidRPr="00DF0FAC" w:rsidRDefault="00CC4021" w:rsidP="00A4272C">
      <w:pPr>
        <w:widowControl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76FA7" w:rsidRPr="00DF0FAC">
        <w:rPr>
          <w:sz w:val="24"/>
          <w:szCs w:val="24"/>
        </w:rPr>
        <w:t>.4. Критерии принятия решения администрацией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</w:t>
      </w:r>
      <w:r w:rsidR="00C464E9">
        <w:rPr>
          <w:sz w:val="24"/>
          <w:szCs w:val="24"/>
        </w:rPr>
        <w:t xml:space="preserve"> </w:t>
      </w:r>
      <w:r w:rsidR="00076FA7" w:rsidRPr="00DF0FAC">
        <w:rPr>
          <w:sz w:val="24"/>
          <w:szCs w:val="24"/>
        </w:rPr>
        <w:t xml:space="preserve">пункте 2.6. </w:t>
      </w:r>
      <w:r w:rsidR="00070578">
        <w:rPr>
          <w:sz w:val="24"/>
          <w:szCs w:val="24"/>
        </w:rPr>
        <w:t>Регламента</w:t>
      </w:r>
      <w:r w:rsidR="00076FA7" w:rsidRPr="00DF0FAC">
        <w:rPr>
          <w:sz w:val="24"/>
          <w:szCs w:val="24"/>
        </w:rPr>
        <w:t>.</w:t>
      </w:r>
    </w:p>
    <w:p w:rsidR="00076FA7" w:rsidRPr="00DF0FAC" w:rsidRDefault="00CC4021" w:rsidP="00A4272C">
      <w:pPr>
        <w:widowControl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76FA7" w:rsidRPr="00DF0FAC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076FA7" w:rsidRPr="00DF0FAC" w:rsidRDefault="00076FA7" w:rsidP="00A4272C">
      <w:pPr>
        <w:widowControl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издание постановления ;</w:t>
      </w:r>
    </w:p>
    <w:p w:rsidR="00076FA7" w:rsidRPr="00DF0FAC" w:rsidRDefault="00076FA7" w:rsidP="00A4272C">
      <w:pPr>
        <w:widowControl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направление (вручение) постановления заявителю.</w:t>
      </w:r>
    </w:p>
    <w:p w:rsidR="00076FA7" w:rsidRPr="00DF0FAC" w:rsidRDefault="00CC4021" w:rsidP="00A4272C">
      <w:pPr>
        <w:widowControl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76FA7" w:rsidRPr="00DF0FAC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076FA7" w:rsidRPr="00DF0FAC" w:rsidRDefault="00076FA7" w:rsidP="00A4272C">
      <w:pPr>
        <w:widowControl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подписанное главой администрации постановление;</w:t>
      </w:r>
    </w:p>
    <w:p w:rsidR="00076FA7" w:rsidRPr="00DF0FAC" w:rsidRDefault="00076FA7" w:rsidP="00A4272C">
      <w:pPr>
        <w:widowControl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регистрация постановления в журнале регистрации постановлений;</w:t>
      </w:r>
    </w:p>
    <w:p w:rsidR="00076FA7" w:rsidRPr="00DF0FAC" w:rsidRDefault="00076FA7" w:rsidP="00A4272C">
      <w:pPr>
        <w:widowControl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отметка о направлении в адрес заявителя (личном получении заявителем) постановления.</w:t>
      </w:r>
    </w:p>
    <w:p w:rsidR="00560432" w:rsidRPr="00DF0FAC" w:rsidRDefault="00560432" w:rsidP="00A4272C">
      <w:pPr>
        <w:pStyle w:val="a5"/>
        <w:widowControl w:val="0"/>
        <w:ind w:right="-144" w:firstLine="708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  <w:lang w:val="en-US"/>
        </w:rPr>
        <w:t>IV</w:t>
      </w:r>
      <w:r w:rsidRPr="00DF0FAC">
        <w:rPr>
          <w:b/>
          <w:sz w:val="24"/>
          <w:szCs w:val="24"/>
        </w:rPr>
        <w:t>. Формы контроля</w:t>
      </w:r>
      <w:r w:rsidR="00CD4455">
        <w:rPr>
          <w:b/>
          <w:sz w:val="24"/>
          <w:szCs w:val="24"/>
        </w:rPr>
        <w:t xml:space="preserve"> за исполнением </w:t>
      </w:r>
      <w:r w:rsidR="00070578">
        <w:rPr>
          <w:b/>
          <w:sz w:val="24"/>
          <w:szCs w:val="24"/>
        </w:rPr>
        <w:t>Регламента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4.2. Руководитель администрации осуществляет контроль за: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надлежащим исполнением </w:t>
      </w:r>
      <w:r w:rsidR="00070578">
        <w:rPr>
          <w:sz w:val="24"/>
          <w:szCs w:val="24"/>
        </w:rPr>
        <w:t>Регламента</w:t>
      </w:r>
      <w:r w:rsidRPr="00DF0FAC">
        <w:rPr>
          <w:sz w:val="24"/>
          <w:szCs w:val="24"/>
        </w:rPr>
        <w:t xml:space="preserve"> сотрудниками подразделения;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4.3. Руководитель администрации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частности, специалисты несут ответственность за: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lastRenderedPageBreak/>
        <w:t>требование у заявителей документов или платы, не предусмотрен</w:t>
      </w:r>
      <w:r w:rsidR="007E0B96">
        <w:rPr>
          <w:sz w:val="24"/>
          <w:szCs w:val="24"/>
        </w:rPr>
        <w:t xml:space="preserve">ных </w:t>
      </w:r>
      <w:r w:rsidR="00070578">
        <w:rPr>
          <w:sz w:val="24"/>
          <w:szCs w:val="24"/>
        </w:rPr>
        <w:t>Регламентом</w:t>
      </w:r>
      <w:r w:rsidRPr="00DF0FAC">
        <w:rPr>
          <w:sz w:val="24"/>
          <w:szCs w:val="24"/>
        </w:rPr>
        <w:t>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отказ в приеме документов по основаниям, не предусмотренным</w:t>
      </w:r>
      <w:r w:rsidR="007E0B96">
        <w:rPr>
          <w:sz w:val="24"/>
          <w:szCs w:val="24"/>
        </w:rPr>
        <w:t xml:space="preserve"> </w:t>
      </w:r>
      <w:r w:rsidR="00070578">
        <w:rPr>
          <w:sz w:val="24"/>
          <w:szCs w:val="24"/>
        </w:rPr>
        <w:t>Регламентом</w:t>
      </w:r>
      <w:r w:rsidRPr="00DF0FAC">
        <w:rPr>
          <w:sz w:val="24"/>
          <w:szCs w:val="24"/>
        </w:rPr>
        <w:t>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нарушение срока предоставления государственной услуги;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направление необоснованных межведомственных запросов;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технологическое обеспечение работы Портала;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Руководитель органа местного самоуправления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Оператор Портала осуществляет:</w:t>
      </w: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560432" w:rsidRPr="00DF0FAC" w:rsidRDefault="00560432" w:rsidP="00A4272C">
      <w:pPr>
        <w:pStyle w:val="ConsPlusNormal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AC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560432" w:rsidRPr="00DF0FAC" w:rsidRDefault="00560432" w:rsidP="00A4272C">
      <w:pPr>
        <w:pStyle w:val="ConsPlusNormal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AC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560432" w:rsidRPr="00DF0FAC" w:rsidRDefault="00560432" w:rsidP="00A4272C">
      <w:pPr>
        <w:pStyle w:val="ConsPlusNormal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BF8" w:rsidRDefault="009B7BF8" w:rsidP="00A4272C">
      <w:pPr>
        <w:pStyle w:val="a5"/>
        <w:widowControl w:val="0"/>
        <w:tabs>
          <w:tab w:val="left" w:pos="9781"/>
        </w:tabs>
        <w:ind w:right="-14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6B52EA">
        <w:rPr>
          <w:b/>
          <w:sz w:val="24"/>
          <w:szCs w:val="24"/>
        </w:rPr>
        <w:t>. Досудебный (внесудебный</w:t>
      </w:r>
      <w:r>
        <w:rPr>
          <w:b/>
          <w:sz w:val="24"/>
          <w:szCs w:val="24"/>
        </w:rPr>
        <w:t>) порядок</w:t>
      </w:r>
      <w:r w:rsidRPr="006B52EA">
        <w:rPr>
          <w:b/>
          <w:sz w:val="24"/>
          <w:szCs w:val="24"/>
        </w:rPr>
        <w:t xml:space="preserve"> обжалования решений и действий (бездействия) </w:t>
      </w:r>
      <w:r w:rsidR="005E28BA">
        <w:rPr>
          <w:b/>
          <w:sz w:val="24"/>
          <w:szCs w:val="24"/>
        </w:rPr>
        <w:t>органа местного самоуправления</w:t>
      </w:r>
      <w:r>
        <w:rPr>
          <w:b/>
          <w:sz w:val="24"/>
          <w:szCs w:val="24"/>
        </w:rPr>
        <w:t xml:space="preserve"> при предоставлении</w:t>
      </w:r>
      <w:r w:rsidR="00C464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государственной услуги, а также должностных лиц и муниципальных служащих </w:t>
      </w:r>
      <w:r w:rsidR="005E28BA">
        <w:rPr>
          <w:b/>
          <w:sz w:val="24"/>
          <w:szCs w:val="24"/>
        </w:rPr>
        <w:t>органа местного самоуправления</w:t>
      </w:r>
    </w:p>
    <w:p w:rsidR="009B7BF8" w:rsidRDefault="009B7BF8" w:rsidP="00A4272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B"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</w:t>
      </w:r>
      <w:r w:rsidR="005E28BA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E1365B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895F0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государственной услуги;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9B7BF8" w:rsidRPr="00895F07" w:rsidRDefault="009B7BF8" w:rsidP="00A427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5.2.7. Отказ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муниципального служащего органа местного самоуправления </w:t>
      </w:r>
      <w:r w:rsidRPr="00895F07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9B7BF8" w:rsidRPr="009B7BF8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27B3">
        <w:rPr>
          <w:sz w:val="24"/>
          <w:szCs w:val="24"/>
        </w:rPr>
        <w:t>5.3. Общие требования к порядку подачи и рассмотрения жалобы.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5.3.</w:t>
      </w:r>
      <w:r>
        <w:rPr>
          <w:rFonts w:eastAsia="Calibri"/>
          <w:sz w:val="24"/>
          <w:szCs w:val="24"/>
          <w:lang w:eastAsia="en-US"/>
        </w:rPr>
        <w:t>1.</w:t>
      </w:r>
      <w:r w:rsidRPr="00281F90">
        <w:rPr>
          <w:rFonts w:eastAsia="Calibri"/>
          <w:sz w:val="24"/>
          <w:szCs w:val="24"/>
          <w:lang w:eastAsia="en-US"/>
        </w:rPr>
        <w:t xml:space="preserve"> Жалоба подается в письменной форме на бумажном носителе, в электронной форме в </w:t>
      </w:r>
      <w:r w:rsidR="005E28BA">
        <w:rPr>
          <w:sz w:val="24"/>
          <w:szCs w:val="24"/>
        </w:rPr>
        <w:t>орган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. Жалобы на решения, принятые руководителем </w:t>
      </w:r>
      <w:r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>, подаются в</w:t>
      </w:r>
      <w:r w:rsidR="00C464E9">
        <w:rPr>
          <w:rFonts w:eastAsia="Calibri"/>
          <w:sz w:val="24"/>
          <w:szCs w:val="24"/>
          <w:lang w:eastAsia="en-US"/>
        </w:rPr>
        <w:t xml:space="preserve"> </w:t>
      </w:r>
      <w:r w:rsidRPr="00281F90">
        <w:rPr>
          <w:rFonts w:eastAsia="Calibri"/>
          <w:sz w:val="24"/>
          <w:szCs w:val="24"/>
          <w:lang w:eastAsia="en-US"/>
        </w:rPr>
        <w:t>Правительство Санкт-Петербурга.</w:t>
      </w:r>
    </w:p>
    <w:p w:rsidR="009B7BF8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5.3.2.</w:t>
      </w:r>
      <w:r w:rsidRPr="00281F90">
        <w:rPr>
          <w:rFonts w:eastAsia="Calibri"/>
          <w:sz w:val="24"/>
          <w:szCs w:val="24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7BF8" w:rsidRPr="00EC3990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</w:t>
      </w:r>
      <w:r w:rsidRPr="00281F90">
        <w:rPr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</w:t>
      </w:r>
      <w:r>
        <w:rPr>
          <w:sz w:val="24"/>
          <w:szCs w:val="24"/>
        </w:rPr>
        <w:t>жалобы (претензии)</w:t>
      </w:r>
      <w:r w:rsidRPr="00281F90">
        <w:rPr>
          <w:sz w:val="24"/>
          <w:szCs w:val="24"/>
        </w:rPr>
        <w:t xml:space="preserve">. </w:t>
      </w:r>
      <w:r w:rsidR="005E28BA">
        <w:rPr>
          <w:sz w:val="24"/>
          <w:szCs w:val="24"/>
        </w:rPr>
        <w:t>Орган местного самоуправления</w:t>
      </w:r>
      <w:r w:rsidRPr="00281F90">
        <w:rPr>
          <w:sz w:val="24"/>
          <w:szCs w:val="24"/>
        </w:rPr>
        <w:t xml:space="preserve">, его должностные лица, </w:t>
      </w:r>
      <w:r>
        <w:rPr>
          <w:sz w:val="24"/>
          <w:szCs w:val="24"/>
        </w:rPr>
        <w:t xml:space="preserve">муниципальные служащие </w:t>
      </w:r>
      <w:r w:rsidR="005E28BA">
        <w:rPr>
          <w:sz w:val="24"/>
          <w:szCs w:val="24"/>
        </w:rPr>
        <w:t>органа местного самоуправления</w:t>
      </w:r>
      <w:r>
        <w:rPr>
          <w:sz w:val="24"/>
          <w:szCs w:val="24"/>
        </w:rPr>
        <w:t xml:space="preserve"> </w:t>
      </w:r>
      <w:r w:rsidRPr="00281F90">
        <w:rPr>
          <w:sz w:val="24"/>
          <w:szCs w:val="24"/>
        </w:rPr>
        <w:t>обязаны предоставить заяв</w:t>
      </w:r>
      <w:r>
        <w:rPr>
          <w:sz w:val="24"/>
          <w:szCs w:val="24"/>
        </w:rPr>
        <w:t xml:space="preserve">ителю возможность ознакомления </w:t>
      </w:r>
      <w:r w:rsidRPr="00281F90">
        <w:rPr>
          <w:sz w:val="24"/>
          <w:szCs w:val="24"/>
        </w:rPr>
        <w:t xml:space="preserve">с документами и материалами, </w:t>
      </w:r>
      <w:r w:rsidRPr="00EC3990">
        <w:rPr>
          <w:sz w:val="24"/>
          <w:szCs w:val="24"/>
        </w:rPr>
        <w:t xml:space="preserve"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>
        <w:rPr>
          <w:sz w:val="24"/>
          <w:szCs w:val="24"/>
        </w:rPr>
        <w:t>орган местного самоуправления,</w:t>
      </w:r>
      <w:r w:rsidRPr="00EC3990">
        <w:rPr>
          <w:sz w:val="24"/>
          <w:szCs w:val="24"/>
        </w:rPr>
        <w:t xml:space="preserve"> выдаются по их просьбе в виде выписок или копий.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>3.4.</w:t>
      </w:r>
      <w:r w:rsidR="00C464E9">
        <w:rPr>
          <w:rFonts w:eastAsia="Calibri"/>
          <w:sz w:val="24"/>
          <w:szCs w:val="24"/>
          <w:lang w:eastAsia="en-US"/>
        </w:rPr>
        <w:t xml:space="preserve"> </w:t>
      </w:r>
      <w:r w:rsidRPr="00281F90"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 xml:space="preserve">наименование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 либо </w:t>
      </w:r>
      <w:r>
        <w:rPr>
          <w:rFonts w:eastAsia="Calibri"/>
          <w:sz w:val="24"/>
          <w:szCs w:val="24"/>
          <w:lang w:eastAsia="en-US"/>
        </w:rPr>
        <w:t xml:space="preserve">муниципального служащего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sz w:val="24"/>
          <w:szCs w:val="24"/>
          <w:lang w:eastAsia="en-US"/>
        </w:rPr>
        <w:t xml:space="preserve">ца либо наименование, сведения </w:t>
      </w:r>
      <w:r w:rsidRPr="00281F90">
        <w:rPr>
          <w:rFonts w:eastAsia="Calibri"/>
          <w:sz w:val="24"/>
          <w:szCs w:val="24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sz w:val="24"/>
          <w:szCs w:val="24"/>
          <w:lang w:eastAsia="en-US"/>
        </w:rPr>
        <w:t xml:space="preserve">лектронной почты (при наличии) </w:t>
      </w:r>
      <w:r w:rsidRPr="00281F90">
        <w:rPr>
          <w:rFonts w:eastAsia="Calibri"/>
          <w:sz w:val="24"/>
          <w:szCs w:val="24"/>
          <w:lang w:eastAsia="en-US"/>
        </w:rPr>
        <w:t>и почтовый адрес, по которым должен быть направлен ответ заявителю;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 либо </w:t>
      </w:r>
      <w:r>
        <w:rPr>
          <w:rFonts w:eastAsia="Calibri"/>
          <w:sz w:val="24"/>
          <w:szCs w:val="24"/>
          <w:lang w:eastAsia="en-US"/>
        </w:rPr>
        <w:t>муниципального служащего</w:t>
      </w:r>
      <w:r w:rsidRPr="0020144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 местного самоуправления</w:t>
      </w:r>
      <w:r w:rsidR="00C464E9">
        <w:rPr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Санкт-Петербурга</w:t>
      </w:r>
      <w:r w:rsidRPr="00281F90">
        <w:rPr>
          <w:rFonts w:eastAsia="Calibri"/>
          <w:sz w:val="24"/>
          <w:szCs w:val="24"/>
          <w:lang w:eastAsia="en-US"/>
        </w:rPr>
        <w:t>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, либо </w:t>
      </w:r>
      <w:r>
        <w:rPr>
          <w:rFonts w:eastAsia="Calibri"/>
          <w:sz w:val="24"/>
          <w:szCs w:val="24"/>
          <w:lang w:eastAsia="en-US"/>
        </w:rPr>
        <w:t xml:space="preserve">муниципального служащего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5.3.5.</w:t>
      </w:r>
      <w:r w:rsidRPr="00281F90">
        <w:rPr>
          <w:rFonts w:eastAsia="Calibri"/>
          <w:sz w:val="24"/>
          <w:szCs w:val="24"/>
          <w:lang w:eastAsia="en-US"/>
        </w:rPr>
        <w:t xml:space="preserve"> Жалоба, поступившая в </w:t>
      </w:r>
      <w:r w:rsidR="005E28BA">
        <w:rPr>
          <w:sz w:val="24"/>
          <w:szCs w:val="24"/>
        </w:rPr>
        <w:t>орган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>, подлежит рассмотрению в следующие сроки: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 xml:space="preserve">в течение пяти рабочих </w:t>
      </w:r>
      <w:r>
        <w:rPr>
          <w:rFonts w:eastAsia="Calibri"/>
          <w:sz w:val="24"/>
          <w:szCs w:val="24"/>
          <w:lang w:eastAsia="en-US"/>
        </w:rPr>
        <w:t xml:space="preserve">дней со дня регистрации жалобы </w:t>
      </w:r>
      <w:r w:rsidRPr="00281F90">
        <w:rPr>
          <w:rFonts w:eastAsia="Calibri"/>
          <w:sz w:val="24"/>
          <w:szCs w:val="24"/>
          <w:lang w:eastAsia="en-US"/>
        </w:rPr>
        <w:t xml:space="preserve">в случае обжалования отказа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или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муниципального служащего </w:t>
      </w:r>
      <w:r w:rsidR="005E28BA">
        <w:rPr>
          <w:sz w:val="24"/>
          <w:szCs w:val="24"/>
        </w:rPr>
        <w:t>органа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в иные</w:t>
      </w:r>
      <w:r w:rsidR="00C464E9">
        <w:rPr>
          <w:rFonts w:eastAsia="Calibri"/>
          <w:sz w:val="24"/>
          <w:szCs w:val="24"/>
          <w:lang w:eastAsia="en-US"/>
        </w:rPr>
        <w:t xml:space="preserve"> </w:t>
      </w:r>
      <w:r w:rsidRPr="00281F90">
        <w:rPr>
          <w:rFonts w:eastAsia="Calibri"/>
          <w:sz w:val="24"/>
          <w:szCs w:val="24"/>
          <w:lang w:eastAsia="en-US"/>
        </w:rPr>
        <w:t>сроки в случаях, установленных Правительством Российской Федерации.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>3</w:t>
      </w:r>
      <w:r w:rsidRPr="00281F9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6.</w:t>
      </w:r>
      <w:r w:rsidRPr="00281F90">
        <w:rPr>
          <w:rFonts w:eastAsia="Calibri"/>
          <w:sz w:val="24"/>
          <w:szCs w:val="24"/>
          <w:lang w:eastAsia="en-US"/>
        </w:rPr>
        <w:t xml:space="preserve"> По результатам рассмотрения жалобы </w:t>
      </w:r>
      <w:r>
        <w:rPr>
          <w:sz w:val="24"/>
          <w:szCs w:val="24"/>
        </w:rPr>
        <w:t>орган местного самоуправления</w:t>
      </w:r>
      <w:r w:rsidRPr="00281F90">
        <w:rPr>
          <w:rFonts w:eastAsia="Calibri"/>
          <w:sz w:val="24"/>
          <w:szCs w:val="24"/>
          <w:lang w:eastAsia="en-US"/>
        </w:rPr>
        <w:t xml:space="preserve"> принимает одно из следующих решений: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5E28BA">
        <w:rPr>
          <w:sz w:val="24"/>
          <w:szCs w:val="24"/>
        </w:rPr>
        <w:t>органом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опечаток и ошибок </w:t>
      </w:r>
      <w:r w:rsidRPr="00281F90">
        <w:rPr>
          <w:rFonts w:eastAsia="Calibri"/>
          <w:sz w:val="24"/>
          <w:szCs w:val="24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sz w:val="24"/>
          <w:szCs w:val="24"/>
          <w:lang w:eastAsia="en-US"/>
        </w:rPr>
        <w:t xml:space="preserve">жных средств, взимание которых </w:t>
      </w:r>
      <w:r w:rsidRPr="00281F90">
        <w:rPr>
          <w:rFonts w:eastAsia="Calibri"/>
          <w:sz w:val="24"/>
          <w:szCs w:val="24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sz w:val="24"/>
          <w:szCs w:val="24"/>
          <w:lang w:eastAsia="en-US"/>
        </w:rPr>
        <w:t>бъектов Российской Федерации,</w:t>
      </w:r>
      <w:r w:rsidR="00C464E9">
        <w:rPr>
          <w:rFonts w:eastAsia="Calibri"/>
          <w:sz w:val="24"/>
          <w:szCs w:val="24"/>
          <w:lang w:eastAsia="en-US"/>
        </w:rPr>
        <w:t xml:space="preserve"> </w:t>
      </w:r>
      <w:r w:rsidRPr="00281F90">
        <w:rPr>
          <w:rFonts w:eastAsia="Calibri"/>
          <w:sz w:val="24"/>
          <w:szCs w:val="24"/>
          <w:lang w:eastAsia="en-US"/>
        </w:rPr>
        <w:t>а также в иных формах;</w:t>
      </w:r>
    </w:p>
    <w:p w:rsidR="009B7BF8" w:rsidRPr="00281F90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отказывает в удовлетворении жалобы.</w:t>
      </w:r>
    </w:p>
    <w:p w:rsidR="009B7BF8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>3.7</w:t>
      </w:r>
      <w:r w:rsidRPr="00281F90">
        <w:rPr>
          <w:rFonts w:eastAsia="Calibri"/>
          <w:sz w:val="24"/>
          <w:szCs w:val="24"/>
          <w:lang w:eastAsia="en-US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602D" w:rsidRPr="002E31A1" w:rsidRDefault="0078602D" w:rsidP="00A427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8602D" w:rsidRPr="002E31A1" w:rsidRDefault="0078602D" w:rsidP="00A427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78602D" w:rsidRPr="002E31A1" w:rsidRDefault="0078602D" w:rsidP="00A427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8602D" w:rsidRPr="002E31A1" w:rsidRDefault="0078602D" w:rsidP="00A427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78602D" w:rsidRPr="002E31A1" w:rsidRDefault="0078602D" w:rsidP="00A427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8602D" w:rsidRPr="00453AFA" w:rsidRDefault="0078602D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9B7BF8" w:rsidRPr="00491881" w:rsidRDefault="009B7BF8" w:rsidP="00A42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81F90">
        <w:rPr>
          <w:rFonts w:eastAsia="Calibri"/>
          <w:sz w:val="24"/>
          <w:szCs w:val="24"/>
          <w:lang w:eastAsia="en-US"/>
        </w:rPr>
        <w:t>5.</w:t>
      </w:r>
      <w:r w:rsidR="0078602D">
        <w:rPr>
          <w:rFonts w:eastAsia="Calibri"/>
          <w:sz w:val="24"/>
          <w:szCs w:val="24"/>
          <w:lang w:eastAsia="en-US"/>
        </w:rPr>
        <w:t>3.9</w:t>
      </w:r>
      <w:r>
        <w:rPr>
          <w:rFonts w:eastAsia="Calibri"/>
          <w:sz w:val="24"/>
          <w:szCs w:val="24"/>
          <w:lang w:eastAsia="en-US"/>
        </w:rPr>
        <w:t>.</w:t>
      </w:r>
      <w:r w:rsidRPr="00281F90">
        <w:rPr>
          <w:rFonts w:eastAsia="Calibri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</w:t>
      </w:r>
      <w:r>
        <w:rPr>
          <w:rFonts w:eastAsia="Calibri"/>
          <w:sz w:val="24"/>
          <w:szCs w:val="24"/>
          <w:lang w:eastAsia="en-US"/>
        </w:rPr>
        <w:t xml:space="preserve"> лицо, наделенное полномочиями </w:t>
      </w:r>
      <w:r w:rsidRPr="00281F90">
        <w:rPr>
          <w:rFonts w:eastAsia="Calibri"/>
          <w:sz w:val="24"/>
          <w:szCs w:val="24"/>
          <w:lang w:eastAsia="en-US"/>
        </w:rPr>
        <w:t>по рассмотрению жалоб,</w:t>
      </w:r>
      <w:r w:rsidR="00C464E9">
        <w:rPr>
          <w:rFonts w:eastAsia="Calibri"/>
          <w:sz w:val="24"/>
          <w:szCs w:val="24"/>
          <w:lang w:eastAsia="en-US"/>
        </w:rPr>
        <w:t xml:space="preserve"> </w:t>
      </w:r>
      <w:r w:rsidRPr="00281F90">
        <w:rPr>
          <w:rFonts w:eastAsia="Calibri"/>
          <w:sz w:val="24"/>
          <w:szCs w:val="24"/>
          <w:lang w:eastAsia="en-US"/>
        </w:rPr>
        <w:t>незамедлительно направляет имеющиеся материалы в органы прокуратуры.</w:t>
      </w:r>
      <w:r w:rsidR="00C464E9">
        <w:rPr>
          <w:sz w:val="24"/>
          <w:szCs w:val="24"/>
        </w:rPr>
        <w:t xml:space="preserve"> 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8A1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6538A1">
        <w:rPr>
          <w:sz w:val="24"/>
          <w:szCs w:val="24"/>
        </w:rPr>
        <w:t>.</w:t>
      </w:r>
      <w:r w:rsidR="0078602D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6538A1">
        <w:rPr>
          <w:sz w:val="24"/>
          <w:szCs w:val="24"/>
        </w:rPr>
        <w:t xml:space="preserve">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 w:rsidRPr="006538A1">
        <w:rPr>
          <w:spacing w:val="-6"/>
          <w:sz w:val="24"/>
          <w:szCs w:val="24"/>
          <w:lang w:val="en-US"/>
        </w:rPr>
        <w:t xml:space="preserve">E-mail: </w:t>
      </w:r>
      <w:hyperlink r:id="rId19" w:history="1">
        <w:r w:rsidRPr="009B7BF8">
          <w:rPr>
            <w:rStyle w:val="a8"/>
            <w:color w:val="auto"/>
            <w:sz w:val="24"/>
            <w:szCs w:val="24"/>
            <w:u w:val="none"/>
            <w:lang w:val="en-US"/>
          </w:rPr>
          <w:t>ukog@gov.spb.ru</w:t>
        </w:r>
      </w:hyperlink>
      <w:r w:rsidRPr="006538A1">
        <w:rPr>
          <w:spacing w:val="-6"/>
          <w:sz w:val="24"/>
          <w:szCs w:val="24"/>
          <w:lang w:val="en-US"/>
        </w:rPr>
        <w:t>;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Телефон: 576-70-42.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 w:rsidRPr="006538A1">
        <w:rPr>
          <w:spacing w:val="-6"/>
          <w:sz w:val="24"/>
          <w:szCs w:val="24"/>
          <w:lang w:val="en-US"/>
        </w:rPr>
        <w:t xml:space="preserve">E-mail: </w:t>
      </w:r>
      <w:hyperlink r:id="rId20" w:history="1">
        <w:r w:rsidRPr="009B7BF8">
          <w:rPr>
            <w:rStyle w:val="a8"/>
            <w:color w:val="auto"/>
            <w:spacing w:val="-6"/>
            <w:sz w:val="24"/>
            <w:szCs w:val="24"/>
            <w:u w:val="none"/>
            <w:lang w:val="en-US"/>
          </w:rPr>
          <w:t xml:space="preserve">kis@gov.spb.ru; </w:t>
        </w:r>
      </w:hyperlink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Телефон:576-71-23.</w:t>
      </w:r>
    </w:p>
    <w:p w:rsidR="009B7BF8" w:rsidRPr="006538A1" w:rsidRDefault="009B7BF8" w:rsidP="00A4272C">
      <w:pPr>
        <w:widowControl w:val="0"/>
        <w:ind w:firstLine="709"/>
        <w:jc w:val="both"/>
        <w:rPr>
          <w:sz w:val="24"/>
          <w:szCs w:val="24"/>
        </w:rPr>
      </w:pPr>
      <w:r w:rsidRPr="006538A1">
        <w:rPr>
          <w:sz w:val="24"/>
          <w:szCs w:val="24"/>
        </w:rPr>
        <w:t xml:space="preserve">В случае, если предметом жалобы (претензии) заявителя являются действия муниципальных служащих </w:t>
      </w:r>
      <w:r w:rsidR="005E28BA">
        <w:rPr>
          <w:sz w:val="24"/>
          <w:szCs w:val="24"/>
        </w:rPr>
        <w:t>органа местного самоуправления</w:t>
      </w:r>
      <w:r w:rsidRPr="006538A1">
        <w:rPr>
          <w:sz w:val="24"/>
          <w:szCs w:val="24"/>
        </w:rPr>
        <w:t>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9B7BF8" w:rsidRPr="006538A1" w:rsidRDefault="009B7BF8" w:rsidP="00A4272C">
      <w:pPr>
        <w:widowControl w:val="0"/>
        <w:ind w:firstLine="709"/>
        <w:jc w:val="both"/>
        <w:rPr>
          <w:sz w:val="24"/>
          <w:szCs w:val="24"/>
        </w:rPr>
      </w:pPr>
      <w:r w:rsidRPr="006538A1">
        <w:rPr>
          <w:sz w:val="24"/>
          <w:szCs w:val="24"/>
        </w:rPr>
        <w:t xml:space="preserve">190000, Санкт-Петербург, пер. Антоненко, д. 6, </w:t>
      </w:r>
    </w:p>
    <w:p w:rsidR="009B7BF8" w:rsidRPr="006538A1" w:rsidRDefault="009B7BF8" w:rsidP="00A4272C">
      <w:pPr>
        <w:widowControl w:val="0"/>
        <w:ind w:firstLine="709"/>
        <w:jc w:val="both"/>
        <w:rPr>
          <w:sz w:val="24"/>
          <w:szCs w:val="24"/>
        </w:rPr>
      </w:pPr>
      <w:r w:rsidRPr="006538A1">
        <w:rPr>
          <w:sz w:val="24"/>
          <w:szCs w:val="24"/>
        </w:rPr>
        <w:t xml:space="preserve">тел. (812) 576-24-61, факс (812) 576-24-60, </w:t>
      </w:r>
    </w:p>
    <w:p w:rsidR="009B7BF8" w:rsidRPr="005844EF" w:rsidRDefault="009B7BF8" w:rsidP="00A4272C">
      <w:pPr>
        <w:widowControl w:val="0"/>
        <w:ind w:firstLine="709"/>
        <w:jc w:val="both"/>
        <w:rPr>
          <w:sz w:val="24"/>
          <w:szCs w:val="24"/>
        </w:rPr>
      </w:pPr>
      <w:r w:rsidRPr="006538A1">
        <w:rPr>
          <w:sz w:val="24"/>
          <w:szCs w:val="24"/>
        </w:rPr>
        <w:lastRenderedPageBreak/>
        <w:t xml:space="preserve">адрес электронной почты: </w:t>
      </w:r>
      <w:hyperlink r:id="rId21" w:history="1">
        <w:r w:rsidRPr="005844EF">
          <w:rPr>
            <w:rStyle w:val="a8"/>
            <w:color w:val="auto"/>
            <w:sz w:val="24"/>
            <w:szCs w:val="24"/>
            <w:u w:val="none"/>
          </w:rPr>
          <w:t>ksp@gov.spb.ru</w:t>
        </w:r>
      </w:hyperlink>
      <w:r w:rsidRPr="005844EF">
        <w:rPr>
          <w:sz w:val="24"/>
          <w:szCs w:val="24"/>
        </w:rPr>
        <w:t>.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9B7BF8" w:rsidRPr="006538A1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6538A1"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9B7BF8" w:rsidRPr="00D2555A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 w:val="24"/>
          <w:szCs w:val="24"/>
        </w:rPr>
      </w:pPr>
      <w:r w:rsidRPr="006538A1">
        <w:rPr>
          <w:bCs/>
          <w:spacing w:val="-6"/>
          <w:sz w:val="24"/>
          <w:szCs w:val="24"/>
        </w:rPr>
        <w:t>тел. (812) 576-44-80, факс (812) 576-7955.</w:t>
      </w:r>
    </w:p>
    <w:p w:rsidR="009B7BF8" w:rsidRPr="00D2555A" w:rsidRDefault="009B7BF8" w:rsidP="00A4272C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 w:val="24"/>
          <w:szCs w:val="24"/>
        </w:rPr>
      </w:pPr>
    </w:p>
    <w:p w:rsidR="00560432" w:rsidRPr="00DF0FAC" w:rsidRDefault="00560432" w:rsidP="00A4272C">
      <w:pPr>
        <w:widowControl w:val="0"/>
        <w:autoSpaceDE w:val="0"/>
        <w:autoSpaceDN w:val="0"/>
        <w:adjustRightInd w:val="0"/>
        <w:ind w:right="-144" w:firstLine="567"/>
        <w:jc w:val="center"/>
        <w:rPr>
          <w:b/>
          <w:spacing w:val="-6"/>
          <w:sz w:val="24"/>
          <w:szCs w:val="24"/>
        </w:rPr>
      </w:pPr>
      <w:r w:rsidRPr="00DF0FAC">
        <w:rPr>
          <w:b/>
          <w:spacing w:val="-6"/>
          <w:sz w:val="24"/>
          <w:szCs w:val="24"/>
          <w:lang w:val="en-US"/>
        </w:rPr>
        <w:t>VI</w:t>
      </w:r>
      <w:r w:rsidRPr="00DF0FAC">
        <w:rPr>
          <w:b/>
          <w:spacing w:val="-6"/>
          <w:sz w:val="24"/>
          <w:szCs w:val="24"/>
        </w:rPr>
        <w:t>. Приложения</w:t>
      </w:r>
    </w:p>
    <w:p w:rsidR="00FA31F6" w:rsidRPr="00DF0FAC" w:rsidRDefault="00A74CA0" w:rsidP="00A4272C">
      <w:pPr>
        <w:widowControl w:val="0"/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="00560432" w:rsidRPr="00DF0FAC">
        <w:rPr>
          <w:color w:val="000000"/>
          <w:spacing w:val="-6"/>
          <w:sz w:val="24"/>
          <w:szCs w:val="24"/>
        </w:rPr>
        <w:t>риложение № 1:</w:t>
      </w:r>
      <w:r w:rsidR="00FA31F6" w:rsidRPr="00DF0FAC">
        <w:rPr>
          <w:color w:val="000000"/>
          <w:spacing w:val="-6"/>
          <w:sz w:val="24"/>
          <w:szCs w:val="24"/>
        </w:rPr>
        <w:t xml:space="preserve"> </w:t>
      </w:r>
      <w:r w:rsidR="00560432" w:rsidRPr="00DF0FAC">
        <w:rPr>
          <w:color w:val="000000"/>
          <w:spacing w:val="-6"/>
          <w:sz w:val="24"/>
          <w:szCs w:val="24"/>
        </w:rPr>
        <w:t>з</w:t>
      </w:r>
      <w:r w:rsidR="00560432" w:rsidRPr="00DF0FAC">
        <w:rPr>
          <w:color w:val="000000"/>
          <w:spacing w:val="2"/>
          <w:sz w:val="24"/>
          <w:szCs w:val="24"/>
        </w:rPr>
        <w:t>аявление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560432" w:rsidRPr="00DF0FAC">
        <w:rPr>
          <w:color w:val="000000"/>
          <w:spacing w:val="2"/>
          <w:sz w:val="24"/>
          <w:szCs w:val="24"/>
        </w:rPr>
        <w:t>о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FA31F6" w:rsidRPr="00DF0FAC">
        <w:rPr>
          <w:color w:val="332E2D"/>
          <w:spacing w:val="2"/>
          <w:sz w:val="24"/>
          <w:szCs w:val="24"/>
        </w:rPr>
        <w:t xml:space="preserve">получении разрешения на заключение трудового договора </w:t>
      </w:r>
      <w:r w:rsidR="00FA31F6" w:rsidRPr="00DF0FAC">
        <w:rPr>
          <w:sz w:val="24"/>
          <w:szCs w:val="24"/>
        </w:rPr>
        <w:t>с</w:t>
      </w:r>
      <w:r w:rsidR="00C464E9">
        <w:rPr>
          <w:sz w:val="24"/>
          <w:szCs w:val="24"/>
        </w:rPr>
        <w:t xml:space="preserve"> </w:t>
      </w:r>
      <w:r w:rsidR="00FA31F6" w:rsidRPr="00DF0FAC">
        <w:rPr>
          <w:sz w:val="24"/>
          <w:szCs w:val="24"/>
        </w:rPr>
        <w:t>лицом, не достигшим</w:t>
      </w:r>
      <w:r w:rsidR="00C464E9">
        <w:rPr>
          <w:sz w:val="24"/>
          <w:szCs w:val="24"/>
        </w:rPr>
        <w:t xml:space="preserve"> </w:t>
      </w:r>
      <w:r w:rsidR="00FA31F6" w:rsidRPr="00DF0FAC">
        <w:rPr>
          <w:sz w:val="24"/>
          <w:szCs w:val="24"/>
        </w:rPr>
        <w:t>возраста 14 лет;</w:t>
      </w:r>
    </w:p>
    <w:p w:rsidR="00560432" w:rsidRPr="00DF0FAC" w:rsidRDefault="00A74CA0" w:rsidP="00A4272C">
      <w:pPr>
        <w:widowControl w:val="0"/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="00560432" w:rsidRPr="00DF0FAC">
        <w:rPr>
          <w:color w:val="000000"/>
          <w:spacing w:val="-6"/>
          <w:sz w:val="24"/>
          <w:szCs w:val="24"/>
        </w:rPr>
        <w:t>риложение № 2: з</w:t>
      </w:r>
      <w:r w:rsidR="00560432" w:rsidRPr="00DF0FAC">
        <w:rPr>
          <w:color w:val="000000"/>
          <w:spacing w:val="2"/>
          <w:sz w:val="24"/>
          <w:szCs w:val="24"/>
        </w:rPr>
        <w:t>аявление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560432" w:rsidRPr="00DF0FAC">
        <w:rPr>
          <w:color w:val="000000"/>
          <w:spacing w:val="2"/>
          <w:sz w:val="24"/>
          <w:szCs w:val="24"/>
        </w:rPr>
        <w:t>о</w:t>
      </w:r>
      <w:r w:rsidR="00C464E9">
        <w:rPr>
          <w:color w:val="000000"/>
          <w:spacing w:val="2"/>
          <w:sz w:val="24"/>
          <w:szCs w:val="24"/>
        </w:rPr>
        <w:t xml:space="preserve"> </w:t>
      </w:r>
      <w:r w:rsidR="00FA31F6" w:rsidRPr="00DF0FAC">
        <w:rPr>
          <w:color w:val="332E2D"/>
          <w:spacing w:val="2"/>
          <w:sz w:val="24"/>
          <w:szCs w:val="24"/>
        </w:rPr>
        <w:t>получении разрешения на заключение трудового договора</w:t>
      </w:r>
      <w:r w:rsidR="00560432" w:rsidRPr="00DF0FAC">
        <w:rPr>
          <w:color w:val="000000"/>
          <w:spacing w:val="2"/>
          <w:sz w:val="24"/>
          <w:szCs w:val="24"/>
        </w:rPr>
        <w:t>;</w:t>
      </w:r>
    </w:p>
    <w:p w:rsidR="00FA31F6" w:rsidRPr="00DF0FAC" w:rsidRDefault="00A74CA0" w:rsidP="00A4272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560432" w:rsidRPr="00DF0FAC">
        <w:rPr>
          <w:color w:val="000000"/>
          <w:sz w:val="24"/>
          <w:szCs w:val="24"/>
        </w:rPr>
        <w:t>риложение № 3:</w:t>
      </w:r>
      <w:r w:rsidR="00FA31F6" w:rsidRPr="00DF0FAC">
        <w:rPr>
          <w:color w:val="000000"/>
          <w:sz w:val="24"/>
          <w:szCs w:val="24"/>
        </w:rPr>
        <w:t xml:space="preserve"> </w:t>
      </w:r>
      <w:r w:rsidR="00560432" w:rsidRPr="00DF0FAC">
        <w:rPr>
          <w:color w:val="000000"/>
          <w:sz w:val="24"/>
          <w:szCs w:val="24"/>
        </w:rPr>
        <w:t>проект постановления о</w:t>
      </w:r>
      <w:r w:rsidR="00C464E9">
        <w:rPr>
          <w:sz w:val="24"/>
          <w:szCs w:val="24"/>
        </w:rPr>
        <w:t xml:space="preserve"> </w:t>
      </w:r>
      <w:r w:rsidR="00FA31F6" w:rsidRPr="00DF0FAC">
        <w:rPr>
          <w:sz w:val="24"/>
          <w:szCs w:val="24"/>
        </w:rPr>
        <w:t>разрешении на заключение трудового договора с</w:t>
      </w:r>
      <w:r w:rsidR="00C464E9">
        <w:rPr>
          <w:sz w:val="24"/>
          <w:szCs w:val="24"/>
        </w:rPr>
        <w:t xml:space="preserve"> </w:t>
      </w:r>
      <w:r w:rsidR="00FA31F6" w:rsidRPr="00DF0FAC">
        <w:rPr>
          <w:sz w:val="24"/>
          <w:szCs w:val="24"/>
        </w:rPr>
        <w:t>лицами, не достигшими возраста 14 лет;</w:t>
      </w:r>
    </w:p>
    <w:p w:rsidR="00560432" w:rsidRPr="00DF0FAC" w:rsidRDefault="00A74CA0" w:rsidP="00A4272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560432" w:rsidRPr="00DF0FAC">
        <w:rPr>
          <w:color w:val="000000"/>
          <w:sz w:val="24"/>
          <w:szCs w:val="24"/>
        </w:rPr>
        <w:t>риложение № 4: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560432" w:rsidRPr="00DF0FAC" w:rsidRDefault="00A74CA0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="00560432" w:rsidRPr="00DF0FAC">
        <w:rPr>
          <w:color w:val="000000"/>
          <w:spacing w:val="-6"/>
          <w:sz w:val="24"/>
          <w:szCs w:val="24"/>
        </w:rPr>
        <w:t>риложение № 5: блок-схема предоставления государственной услуги;</w:t>
      </w:r>
    </w:p>
    <w:p w:rsidR="00560432" w:rsidRPr="00DF0FAC" w:rsidRDefault="00A74CA0" w:rsidP="00A4272C">
      <w:pPr>
        <w:widowControl w:val="0"/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560432" w:rsidRPr="00DF0FAC">
        <w:rPr>
          <w:color w:val="000000"/>
          <w:sz w:val="24"/>
          <w:szCs w:val="24"/>
        </w:rPr>
        <w:t xml:space="preserve">риложение № 6: информация о месте нахождения и графике работы, справочные телефоны, адреса официальных сайтов </w:t>
      </w:r>
      <w:r w:rsidR="005E28BA">
        <w:rPr>
          <w:color w:val="000000"/>
          <w:sz w:val="24"/>
          <w:szCs w:val="24"/>
        </w:rPr>
        <w:t>органов местного самоуправления</w:t>
      </w:r>
      <w:r w:rsidR="00560432" w:rsidRPr="00DF0FAC">
        <w:rPr>
          <w:color w:val="000000"/>
          <w:sz w:val="24"/>
          <w:szCs w:val="24"/>
        </w:rPr>
        <w:t>, предоставляющих государственную услугу.</w:t>
      </w:r>
    </w:p>
    <w:p w:rsidR="003454ED" w:rsidRDefault="003454ED" w:rsidP="004D30F1">
      <w:pPr>
        <w:pStyle w:val="a5"/>
        <w:widowControl w:val="0"/>
        <w:tabs>
          <w:tab w:val="left" w:pos="426"/>
          <w:tab w:val="left" w:pos="9781"/>
        </w:tabs>
        <w:suppressAutoHyphens/>
        <w:ind w:right="-142" w:firstLine="567"/>
        <w:rPr>
          <w:sz w:val="24"/>
          <w:szCs w:val="24"/>
          <w:highlight w:val="lightGray"/>
        </w:rPr>
      </w:pPr>
    </w:p>
    <w:p w:rsidR="00A4272C" w:rsidRPr="007E697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  <w:r>
        <w:rPr>
          <w:sz w:val="24"/>
          <w:szCs w:val="24"/>
          <w:highlight w:val="lightGray"/>
        </w:rPr>
        <w:br w:type="page"/>
      </w:r>
      <w:r w:rsidR="00C464E9">
        <w:rPr>
          <w:sz w:val="18"/>
          <w:szCs w:val="18"/>
        </w:rPr>
        <w:lastRenderedPageBreak/>
        <w:t xml:space="preserve"> </w:t>
      </w:r>
    </w:p>
    <w:tbl>
      <w:tblPr>
        <w:tblW w:w="6293" w:type="dxa"/>
        <w:tblInd w:w="3794" w:type="dxa"/>
        <w:tblLook w:val="04A0"/>
      </w:tblPr>
      <w:tblGrid>
        <w:gridCol w:w="6293"/>
      </w:tblGrid>
      <w:tr w:rsidR="00A4272C" w:rsidRPr="002B7B72" w:rsidTr="00A4272C">
        <w:trPr>
          <w:trHeight w:val="1249"/>
        </w:trPr>
        <w:tc>
          <w:tcPr>
            <w:tcW w:w="6293" w:type="dxa"/>
          </w:tcPr>
          <w:p w:rsidR="00A4272C" w:rsidRDefault="00A4272C" w:rsidP="00A4272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4272C" w:rsidRPr="00F11725" w:rsidRDefault="00A4272C" w:rsidP="00A4272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  <w:r w:rsidRPr="00F11725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</w:t>
            </w:r>
          </w:p>
          <w:p w:rsidR="00A4272C" w:rsidRPr="009400D6" w:rsidRDefault="00A4272C" w:rsidP="00A4272C">
            <w:pPr>
              <w:ind w:right="-144"/>
              <w:rPr>
                <w:sz w:val="20"/>
              </w:rPr>
            </w:pPr>
            <w:r w:rsidRPr="009400D6">
              <w:rPr>
                <w:sz w:val="20"/>
              </w:rPr>
              <w:t xml:space="preserve">к </w:t>
            </w:r>
            <w:r w:rsidR="009400D6" w:rsidRPr="009400D6">
              <w:rPr>
                <w:sz w:val="20"/>
              </w:rPr>
              <w:t>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      </w:r>
          </w:p>
          <w:p w:rsidR="00A4272C" w:rsidRDefault="00A4272C" w:rsidP="00A4272C">
            <w:pPr>
              <w:ind w:right="-144"/>
              <w:rPr>
                <w:sz w:val="22"/>
                <w:szCs w:val="22"/>
              </w:rPr>
            </w:pPr>
          </w:p>
          <w:p w:rsidR="00A4272C" w:rsidRPr="00AC49F6" w:rsidRDefault="00A4272C" w:rsidP="009400D6">
            <w:pPr>
              <w:ind w:right="-144"/>
              <w:rPr>
                <w:sz w:val="22"/>
                <w:szCs w:val="22"/>
              </w:rPr>
            </w:pPr>
          </w:p>
        </w:tc>
      </w:tr>
    </w:tbl>
    <w:p w:rsidR="009400D6" w:rsidRDefault="00A4272C" w:rsidP="00A4272C">
      <w:pPr>
        <w:pStyle w:val="a5"/>
        <w:widowControl w:val="0"/>
        <w:tabs>
          <w:tab w:val="left" w:pos="426"/>
          <w:tab w:val="left" w:pos="9781"/>
        </w:tabs>
        <w:suppressAutoHyphens/>
        <w:ind w:right="-142" w:firstLine="567"/>
        <w:rPr>
          <w:spacing w:val="2"/>
          <w:sz w:val="22"/>
          <w:szCs w:val="22"/>
        </w:rPr>
      </w:pPr>
      <w:r w:rsidRPr="00743202">
        <w:rPr>
          <w:spacing w:val="2"/>
          <w:sz w:val="22"/>
          <w:szCs w:val="22"/>
        </w:rPr>
        <w:t xml:space="preserve">                                                       </w:t>
      </w:r>
      <w:r>
        <w:rPr>
          <w:spacing w:val="2"/>
          <w:sz w:val="22"/>
          <w:szCs w:val="22"/>
        </w:rPr>
        <w:t xml:space="preserve">   </w:t>
      </w:r>
    </w:p>
    <w:p w:rsidR="009400D6" w:rsidRDefault="009400D6" w:rsidP="009400D6">
      <w:pPr>
        <w:pStyle w:val="a5"/>
        <w:widowControl w:val="0"/>
        <w:tabs>
          <w:tab w:val="left" w:pos="426"/>
          <w:tab w:val="left" w:pos="9781"/>
        </w:tabs>
        <w:suppressAutoHyphens/>
        <w:ind w:left="3828" w:right="-142"/>
        <w:rPr>
          <w:color w:val="332E2D"/>
          <w:spacing w:val="2"/>
          <w:sz w:val="24"/>
          <w:szCs w:val="24"/>
        </w:rPr>
      </w:pPr>
      <w:r>
        <w:rPr>
          <w:sz w:val="22"/>
          <w:szCs w:val="22"/>
        </w:rPr>
        <w:t xml:space="preserve">Главе </w:t>
      </w:r>
      <w:r w:rsidRPr="00AC49F6">
        <w:rPr>
          <w:sz w:val="22"/>
          <w:szCs w:val="22"/>
        </w:rPr>
        <w:t xml:space="preserve">администрацию </w:t>
      </w:r>
      <w:r>
        <w:rPr>
          <w:sz w:val="22"/>
          <w:szCs w:val="22"/>
        </w:rPr>
        <w:t xml:space="preserve">внутригородского </w:t>
      </w:r>
      <w:r w:rsidRPr="00AC49F6">
        <w:rPr>
          <w:sz w:val="22"/>
          <w:szCs w:val="22"/>
        </w:rPr>
        <w:t>муниципального образования   Санкт-Петербурга</w:t>
      </w:r>
      <w:r>
        <w:rPr>
          <w:sz w:val="22"/>
          <w:szCs w:val="22"/>
        </w:rPr>
        <w:t xml:space="preserve"> муниципальный округ Сенной округ</w:t>
      </w:r>
      <w:r>
        <w:rPr>
          <w:color w:val="332E2D"/>
          <w:spacing w:val="2"/>
          <w:sz w:val="24"/>
          <w:szCs w:val="24"/>
        </w:rPr>
        <w:t xml:space="preserve"> </w:t>
      </w:r>
    </w:p>
    <w:p w:rsidR="00A4272C" w:rsidRDefault="00A4272C" w:rsidP="009400D6">
      <w:pPr>
        <w:pStyle w:val="a5"/>
        <w:widowControl w:val="0"/>
        <w:tabs>
          <w:tab w:val="left" w:pos="426"/>
          <w:tab w:val="left" w:pos="9781"/>
        </w:tabs>
        <w:suppressAutoHyphens/>
        <w:ind w:right="-142" w:firstLine="3828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______________________________________</w:t>
      </w:r>
    </w:p>
    <w:p w:rsidR="00A4272C" w:rsidRDefault="006B4BB6" w:rsidP="009400D6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 w:rsidRPr="006B4BB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306" type="#_x0000_t202" style="position:absolute;left:0;text-align:left;margin-left:-21.95pt;margin-top:17.65pt;width:165.6pt;height:136.8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GGuy8CAABbBAAADgAAAGRycy9lMm9Eb2MueG1srFTbjtsgEH2v1H9AvDe+JNmLFWe1zTZVpe1F&#10;2u0HYIxtVMxQILHTr98BZ7PRtn2p6gcEzHA4c87g1c3YK7IX1knQJc1mKSVCc6ilbkv6/XH77ooS&#10;55mumQItSnoQjt6s375ZDaYQOXSgamEJgmhXDKaknfemSBLHO9EzNwMjNAYbsD3zuLRtUls2IHqv&#10;kjxNL5IBbG0scOEc7t5NQbqO+E0juP/aNE54okqK3HwcbRyrMCbrFStay0wn+ZEG+wcWPZMaLz1B&#10;3THPyM7K36B6yS04aPyMQ59A00guYg1YTZa+quahY0bEWlAcZ04yuf8Hy7/sv1ki65Iucko069Gj&#10;RzF68h5Gsoj6DMYVmPZgMNGPuI8+x1qduQf+wxENm47pVtxaC0MnWI38sqBscnY0OOIKF0Cq4TPU&#10;eA/beYhAY2P7IB7KQRAdfTqcvAlcOG7mWTrPcgxxjGWX88v5RWSXsOL5uLHOfxTQkzApqUXzIzzb&#10;3zsf6LDiOSXc5kDJeiuVigvbVhtlyZ5ho2zjFyt4laY0GUp6vcyXkwJ/hUjj9yeIXnrseCX7kl6d&#10;klgRdPug69iPnkk1zZGy0kchg3aTin6sxsmzKHMQtoL6gNJamDocXyROOrC/KBmwu0vqfu6YFZSo&#10;Txrtuc4WaC7xcbFYXgZh7XmkOo8wzRGqpJ6Sabrx0xPaGSvbDm+aGkLDLVrayCj2C6sjf+zg6MHx&#10;tYUncr6OWS//hPUTAAAA//8DAFBLAwQUAAYACAAAACEA+knFyt8AAAAJAQAADwAAAGRycy9kb3du&#10;cmV2LnhtbEyPy07DMBRE90j8g3WR2KDWeaA0hDgVQgLBrhTUbt34NonwI9huGv6eywqWoxnNnKnX&#10;s9FsQh8GZwWkywQY2tapwXYCPt6fFiWwEKVVUjuLAr4xwLq5vKhlpdzZvuG0jR2jEhsqKaCPcaw4&#10;D22PRoalG9GSd3TeyEjSd1x5eaZyo3mWJAU3crC00MsRH3tsP7cnI6C8fZn24TXf7NriqO/izWp6&#10;/vJCXF/ND/fAIs7xLwy/+IQODTEd3MmqwLSARZpnFBVQrICRn6clfTsIyMokB97U/P+D5gcAAP//&#10;AwBQSwECLQAUAAYACAAAACEA5JnDwPsAAADhAQAAEwAAAAAAAAAAAAAAAAAAAAAAW0NvbnRlbnRf&#10;VHlwZXNdLnhtbFBLAQItABQABgAIAAAAIQAjsmrh1wAAAJQBAAALAAAAAAAAAAAAAAAAACwBAABf&#10;cmVscy8ucmVsc1BLAQItABQABgAIAAAAIQDVUYa7LwIAAFsEAAAOAAAAAAAAAAAAAAAAACwCAABk&#10;cnMvZTJvRG9jLnhtbFBLAQItABQABgAIAAAAIQD6ScXK3wAAAAkBAAAPAAAAAAAAAAAAAAAAAIcE&#10;AABkcnMvZG93bnJldi54bWxQSwUGAAAAAAQABADzAAAAkwUAAAAA&#10;" o:allowincell="f">
            <v:textbox>
              <w:txbxContent>
                <w:p w:rsidR="00A4272C" w:rsidRPr="00B262C7" w:rsidRDefault="00A4272C" w:rsidP="00A4272C">
                  <w:pPr>
                    <w:rPr>
                      <w:sz w:val="22"/>
                      <w:szCs w:val="22"/>
                    </w:rPr>
                  </w:pPr>
                  <w:r>
                    <w:t>З</w:t>
                  </w:r>
                  <w:r w:rsidRPr="00B262C7">
                    <w:rPr>
                      <w:sz w:val="22"/>
                      <w:szCs w:val="22"/>
                    </w:rPr>
                    <w:t>аявление принято:</w:t>
                  </w:r>
                </w:p>
                <w:p w:rsidR="00A4272C" w:rsidRDefault="00A4272C" w:rsidP="00A4272C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A4272C" w:rsidRPr="00B262C7" w:rsidRDefault="00A4272C" w:rsidP="00A427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4272C" w:rsidRDefault="00A4272C" w:rsidP="00A427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A4272C" w:rsidRPr="00B262C7" w:rsidRDefault="00A4272C" w:rsidP="00A4272C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A4272C" w:rsidRDefault="00A4272C" w:rsidP="00A4272C"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  <w:p w:rsidR="00A4272C" w:rsidRDefault="00A4272C" w:rsidP="00A4272C"/>
                <w:p w:rsidR="00A4272C" w:rsidRDefault="00A4272C" w:rsidP="00A4272C"/>
              </w:txbxContent>
            </v:textbox>
          </v:shape>
        </w:pict>
      </w:r>
      <w:r w:rsidR="00A4272C" w:rsidRPr="00C77910">
        <w:rPr>
          <w:color w:val="332E2D"/>
          <w:spacing w:val="2"/>
          <w:sz w:val="20"/>
        </w:rPr>
        <w:t>                                           (Ф.И.О. главы)</w:t>
      </w:r>
      <w:r w:rsidR="00A4272C" w:rsidRPr="00C77910">
        <w:rPr>
          <w:color w:val="332E2D"/>
          <w:spacing w:val="2"/>
          <w:sz w:val="20"/>
        </w:rPr>
        <w:br/>
      </w:r>
      <w:r w:rsidR="00A4272C">
        <w:rPr>
          <w:color w:val="332E2D"/>
          <w:spacing w:val="2"/>
          <w:sz w:val="24"/>
          <w:szCs w:val="24"/>
        </w:rPr>
        <w:t>от</w:t>
      </w:r>
      <w:r w:rsidR="00A4272C" w:rsidRPr="00BF5023">
        <w:rPr>
          <w:color w:val="332E2D"/>
          <w:spacing w:val="2"/>
          <w:sz w:val="24"/>
          <w:szCs w:val="24"/>
        </w:rPr>
        <w:t> _______________________________________</w:t>
      </w:r>
      <w:r w:rsidR="00A4272C">
        <w:rPr>
          <w:color w:val="332E2D"/>
          <w:spacing w:val="2"/>
          <w:sz w:val="24"/>
          <w:szCs w:val="24"/>
        </w:rPr>
        <w:t>______</w:t>
      </w:r>
      <w:r w:rsidR="00A4272C" w:rsidRPr="00BF5023">
        <w:rPr>
          <w:color w:val="332E2D"/>
          <w:spacing w:val="2"/>
          <w:sz w:val="24"/>
          <w:szCs w:val="24"/>
        </w:rPr>
        <w:t>_,</w:t>
      </w:r>
      <w:r w:rsidR="00A4272C" w:rsidRPr="00BF5023">
        <w:rPr>
          <w:color w:val="332E2D"/>
          <w:spacing w:val="2"/>
          <w:sz w:val="24"/>
          <w:szCs w:val="24"/>
        </w:rPr>
        <w:br/>
      </w:r>
      <w:r w:rsidR="00A4272C" w:rsidRPr="00C77910">
        <w:rPr>
          <w:color w:val="332E2D"/>
          <w:spacing w:val="2"/>
          <w:sz w:val="20"/>
        </w:rPr>
        <w:t>        </w:t>
      </w:r>
      <w:r w:rsidR="00A4272C" w:rsidRPr="00A12552">
        <w:rPr>
          <w:color w:val="332E2D"/>
          <w:spacing w:val="2"/>
          <w:sz w:val="20"/>
        </w:rPr>
        <w:t xml:space="preserve">                                 </w:t>
      </w:r>
      <w:r w:rsidR="00A4272C" w:rsidRPr="00C77910">
        <w:rPr>
          <w:color w:val="332E2D"/>
          <w:spacing w:val="2"/>
          <w:sz w:val="20"/>
        </w:rPr>
        <w:t xml:space="preserve"> (Ф.И.О. </w:t>
      </w:r>
      <w:r w:rsidR="00A4272C">
        <w:rPr>
          <w:color w:val="332E2D"/>
          <w:spacing w:val="2"/>
          <w:sz w:val="20"/>
        </w:rPr>
        <w:t>заявителя</w:t>
      </w:r>
      <w:r w:rsidR="00A4272C" w:rsidRPr="00C77910">
        <w:rPr>
          <w:color w:val="332E2D"/>
          <w:spacing w:val="2"/>
          <w:sz w:val="20"/>
        </w:rPr>
        <w:t>)</w:t>
      </w:r>
      <w:r w:rsidR="00A4272C" w:rsidRPr="00BF5023">
        <w:rPr>
          <w:color w:val="332E2D"/>
          <w:spacing w:val="2"/>
          <w:sz w:val="24"/>
          <w:szCs w:val="24"/>
        </w:rPr>
        <w:br/>
        <w:t>проживающего(ей) по адресу: ________________</w:t>
      </w:r>
      <w:r w:rsidR="00A4272C">
        <w:rPr>
          <w:color w:val="332E2D"/>
          <w:spacing w:val="2"/>
          <w:sz w:val="24"/>
          <w:szCs w:val="24"/>
        </w:rPr>
        <w:t>_______________________________</w:t>
      </w:r>
      <w:r w:rsidR="00A4272C">
        <w:rPr>
          <w:color w:val="332E2D"/>
          <w:spacing w:val="2"/>
          <w:sz w:val="24"/>
          <w:szCs w:val="24"/>
        </w:rPr>
        <w:br/>
        <w:t>Документ, удостоверяющий личность:</w:t>
      </w:r>
      <w:r w:rsidR="009400D6">
        <w:rPr>
          <w:color w:val="332E2D"/>
          <w:spacing w:val="2"/>
          <w:sz w:val="24"/>
          <w:szCs w:val="24"/>
        </w:rPr>
        <w:t xml:space="preserve"> </w:t>
      </w:r>
      <w:r w:rsidR="00A4272C">
        <w:rPr>
          <w:color w:val="332E2D"/>
          <w:spacing w:val="2"/>
          <w:sz w:val="24"/>
          <w:szCs w:val="24"/>
        </w:rPr>
        <w:t>_________</w:t>
      </w:r>
      <w:r w:rsidR="009400D6">
        <w:rPr>
          <w:color w:val="332E2D"/>
          <w:spacing w:val="2"/>
          <w:sz w:val="24"/>
          <w:szCs w:val="24"/>
        </w:rPr>
        <w:t xml:space="preserve">_____ </w:t>
      </w:r>
    </w:p>
    <w:p w:rsidR="009400D6" w:rsidRDefault="00A4272C" w:rsidP="00A4272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_______________________________________________</w:t>
      </w:r>
    </w:p>
    <w:p w:rsidR="00A4272C" w:rsidRDefault="00A4272C" w:rsidP="00A4272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Телефон: ________________________________</w:t>
      </w:r>
      <w:r>
        <w:rPr>
          <w:color w:val="332E2D"/>
          <w:spacing w:val="2"/>
          <w:sz w:val="24"/>
          <w:szCs w:val="24"/>
        </w:rPr>
        <w:t>_______</w:t>
      </w:r>
    </w:p>
    <w:p w:rsidR="00A4272C" w:rsidRDefault="00A4272C" w:rsidP="00A4272C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Адрес электронной почты_________________________</w:t>
      </w:r>
    </w:p>
    <w:p w:rsidR="00A4272C" w:rsidRDefault="00A4272C" w:rsidP="00A4272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</w:p>
    <w:p w:rsidR="00A4272C" w:rsidRDefault="00A4272C" w:rsidP="00A4272C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Заявление</w:t>
      </w:r>
      <w:r w:rsidRPr="00673612">
        <w:rPr>
          <w:color w:val="332E2D"/>
          <w:spacing w:val="2"/>
          <w:sz w:val="24"/>
          <w:szCs w:val="24"/>
        </w:rPr>
        <w:br/>
        <w:t>        о получении разрешения на заключение трудового договора</w:t>
      </w:r>
    </w:p>
    <w:p w:rsidR="00A4272C" w:rsidRPr="00673612" w:rsidRDefault="00A4272C" w:rsidP="00A4272C">
      <w:pPr>
        <w:tabs>
          <w:tab w:val="left" w:pos="9781"/>
        </w:tabs>
        <w:jc w:val="center"/>
        <w:rPr>
          <w:sz w:val="24"/>
          <w:szCs w:val="24"/>
        </w:rPr>
      </w:pPr>
      <w:r w:rsidRPr="00673612">
        <w:rPr>
          <w:sz w:val="24"/>
          <w:szCs w:val="24"/>
        </w:rPr>
        <w:t>с  лицом, не достигшим  возраста 14 лет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Я,___________________________________________________________</w:t>
      </w:r>
      <w:r>
        <w:rPr>
          <w:color w:val="332E2D"/>
          <w:spacing w:val="2"/>
          <w:sz w:val="24"/>
          <w:szCs w:val="24"/>
        </w:rPr>
        <w:t>___________</w:t>
      </w:r>
      <w:r w:rsidRPr="00673612">
        <w:rPr>
          <w:color w:val="332E2D"/>
          <w:spacing w:val="2"/>
          <w:sz w:val="24"/>
          <w:szCs w:val="24"/>
        </w:rPr>
        <w:t>,</w:t>
      </w:r>
      <w:r w:rsidRPr="00673612">
        <w:rPr>
          <w:color w:val="332E2D"/>
          <w:spacing w:val="2"/>
          <w:sz w:val="24"/>
          <w:szCs w:val="24"/>
        </w:rPr>
        <w:br/>
        <w:t xml:space="preserve">                    (Ф.И.О. родителя, законного представителя несовершеннолетнего) 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 (отец, мать, законный представит</w:t>
      </w:r>
      <w:r>
        <w:rPr>
          <w:color w:val="332E2D"/>
          <w:spacing w:val="2"/>
          <w:sz w:val="24"/>
          <w:szCs w:val="24"/>
        </w:rPr>
        <w:t>ель</w:t>
      </w:r>
      <w:r w:rsidRPr="00673612">
        <w:rPr>
          <w:color w:val="332E2D"/>
          <w:spacing w:val="2"/>
          <w:sz w:val="24"/>
          <w:szCs w:val="24"/>
        </w:rPr>
        <w:t xml:space="preserve">) 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_________________________________________________________________</w:t>
      </w:r>
      <w:r>
        <w:rPr>
          <w:color w:val="332E2D"/>
          <w:spacing w:val="2"/>
          <w:sz w:val="24"/>
          <w:szCs w:val="24"/>
        </w:rPr>
        <w:t>____________</w:t>
      </w:r>
      <w:r w:rsidRPr="00673612">
        <w:rPr>
          <w:color w:val="332E2D"/>
          <w:spacing w:val="2"/>
          <w:sz w:val="24"/>
          <w:szCs w:val="24"/>
        </w:rPr>
        <w:t>,</w:t>
      </w:r>
      <w:r w:rsidRPr="00673612">
        <w:rPr>
          <w:color w:val="332E2D"/>
          <w:spacing w:val="2"/>
          <w:sz w:val="24"/>
          <w:szCs w:val="24"/>
        </w:rPr>
        <w:br/>
        <w:t>                                                  (</w:t>
      </w:r>
      <w:proofErr w:type="spellStart"/>
      <w:r w:rsidRPr="00673612">
        <w:rPr>
          <w:color w:val="332E2D"/>
          <w:spacing w:val="2"/>
          <w:sz w:val="24"/>
          <w:szCs w:val="24"/>
        </w:rPr>
        <w:t>Ф.И.О.несовершеннолетнего</w:t>
      </w:r>
      <w:proofErr w:type="spellEnd"/>
      <w:r w:rsidRPr="00673612">
        <w:rPr>
          <w:color w:val="332E2D"/>
          <w:spacing w:val="2"/>
          <w:sz w:val="24"/>
          <w:szCs w:val="24"/>
        </w:rPr>
        <w:t>)</w:t>
      </w:r>
      <w:r w:rsidRPr="00673612">
        <w:rPr>
          <w:color w:val="332E2D"/>
          <w:spacing w:val="2"/>
          <w:sz w:val="24"/>
          <w:szCs w:val="24"/>
        </w:rPr>
        <w:br/>
      </w:r>
      <w:proofErr w:type="spellStart"/>
      <w:r w:rsidRPr="00673612">
        <w:rPr>
          <w:color w:val="332E2D"/>
          <w:spacing w:val="2"/>
          <w:sz w:val="24"/>
          <w:szCs w:val="24"/>
        </w:rPr>
        <w:t>_______________________________________________________года</w:t>
      </w:r>
      <w:proofErr w:type="spellEnd"/>
      <w:r w:rsidRPr="00673612">
        <w:rPr>
          <w:color w:val="332E2D"/>
          <w:spacing w:val="2"/>
          <w:sz w:val="24"/>
          <w:szCs w:val="24"/>
        </w:rPr>
        <w:t xml:space="preserve"> рождения,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прошу разрешить заключение трудового договора </w:t>
      </w:r>
      <w:r>
        <w:rPr>
          <w:color w:val="332E2D"/>
          <w:spacing w:val="2"/>
          <w:sz w:val="24"/>
          <w:szCs w:val="24"/>
        </w:rPr>
        <w:br/>
        <w:t>с</w:t>
      </w:r>
      <w:r w:rsidR="009400D6">
        <w:rPr>
          <w:color w:val="332E2D"/>
          <w:spacing w:val="2"/>
          <w:sz w:val="24"/>
          <w:szCs w:val="24"/>
        </w:rPr>
        <w:t xml:space="preserve"> </w:t>
      </w:r>
      <w:r w:rsidRPr="00673612">
        <w:rPr>
          <w:color w:val="332E2D"/>
          <w:spacing w:val="2"/>
          <w:sz w:val="24"/>
          <w:szCs w:val="24"/>
        </w:rPr>
        <w:t>_____________________________________________</w:t>
      </w:r>
      <w:r>
        <w:rPr>
          <w:color w:val="332E2D"/>
          <w:spacing w:val="2"/>
          <w:sz w:val="24"/>
          <w:szCs w:val="24"/>
        </w:rPr>
        <w:t>_______________________________</w:t>
      </w:r>
      <w:r w:rsidRPr="00673612">
        <w:rPr>
          <w:color w:val="332E2D"/>
          <w:spacing w:val="2"/>
          <w:sz w:val="24"/>
          <w:szCs w:val="24"/>
        </w:rPr>
        <w:br/>
        <w:t>                                                 (наименование организации)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000000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для </w:t>
      </w:r>
      <w:r w:rsidRPr="00673612">
        <w:rPr>
          <w:sz w:val="24"/>
          <w:szCs w:val="24"/>
        </w:rPr>
        <w:t xml:space="preserve"> участия в создании и (или) исполнении (экспонировании) произведений без ущерба здоровью и нравственному развитию, </w:t>
      </w:r>
      <w:r w:rsidRPr="00673612">
        <w:rPr>
          <w:color w:val="000000"/>
          <w:spacing w:val="2"/>
          <w:sz w:val="24"/>
          <w:szCs w:val="24"/>
        </w:rPr>
        <w:t>с продолжительностью ежедневной работы</w:t>
      </w:r>
      <w:r w:rsidRPr="00673612">
        <w:rPr>
          <w:color w:val="332E2D"/>
          <w:spacing w:val="2"/>
          <w:sz w:val="24"/>
          <w:szCs w:val="24"/>
        </w:rPr>
        <w:t xml:space="preserve">                    с _______________ по _____________________, </w:t>
      </w:r>
      <w:r w:rsidRPr="00673612">
        <w:rPr>
          <w:color w:val="000000"/>
          <w:spacing w:val="2"/>
          <w:sz w:val="24"/>
          <w:szCs w:val="24"/>
        </w:rPr>
        <w:t xml:space="preserve"> при  соблюдении следующих условий, </w:t>
      </w:r>
      <w:r>
        <w:rPr>
          <w:color w:val="000000"/>
          <w:spacing w:val="2"/>
          <w:sz w:val="24"/>
          <w:szCs w:val="24"/>
        </w:rPr>
        <w:br/>
      </w:r>
      <w:r w:rsidRPr="00673612">
        <w:rPr>
          <w:color w:val="000000"/>
          <w:spacing w:val="2"/>
          <w:sz w:val="24"/>
          <w:szCs w:val="24"/>
        </w:rPr>
        <w:t>в которых будет выполняться работа: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000000"/>
          <w:spacing w:val="2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4"/>
          <w:szCs w:val="24"/>
        </w:rPr>
        <w:t>___</w:t>
      </w:r>
    </w:p>
    <w:p w:rsidR="00A4272C" w:rsidRPr="00673612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  </w:t>
      </w:r>
      <w:r w:rsidRPr="00673612">
        <w:rPr>
          <w:color w:val="332E2D"/>
          <w:spacing w:val="2"/>
          <w:sz w:val="24"/>
          <w:szCs w:val="24"/>
        </w:rPr>
        <w:br/>
        <w:t>"____"_________20__г.____________________(____________________________________)</w:t>
      </w:r>
    </w:p>
    <w:p w:rsidR="00A4272C" w:rsidRPr="00CF603D" w:rsidRDefault="00A4272C" w:rsidP="00A4272C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0"/>
        </w:rPr>
      </w:pPr>
      <w:r w:rsidRPr="00B02117">
        <w:rPr>
          <w:color w:val="332E2D"/>
          <w:spacing w:val="2"/>
          <w:sz w:val="20"/>
        </w:rPr>
        <w:t xml:space="preserve">                                                   подпись заявителя                            расшифровка подписи</w:t>
      </w:r>
    </w:p>
    <w:p w:rsidR="00CC4021" w:rsidRDefault="00CC4021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Pr="00F11725" w:rsidRDefault="009400D6" w:rsidP="009400D6">
      <w:pPr>
        <w:tabs>
          <w:tab w:val="left" w:pos="9639"/>
        </w:tabs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 w:rsidRPr="00F1172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9400D6" w:rsidRPr="009400D6" w:rsidRDefault="009400D6" w:rsidP="009400D6">
      <w:pPr>
        <w:ind w:left="1418" w:right="-144" w:firstLine="142"/>
        <w:jc w:val="right"/>
        <w:rPr>
          <w:sz w:val="20"/>
        </w:rPr>
      </w:pPr>
      <w:r w:rsidRPr="009400D6">
        <w:rPr>
          <w:sz w:val="20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400D6">
      <w:pPr>
        <w:pStyle w:val="a5"/>
        <w:widowControl w:val="0"/>
        <w:tabs>
          <w:tab w:val="left" w:pos="426"/>
          <w:tab w:val="left" w:pos="9781"/>
        </w:tabs>
        <w:suppressAutoHyphens/>
        <w:ind w:right="-142" w:firstLine="567"/>
        <w:rPr>
          <w:spacing w:val="2"/>
          <w:sz w:val="22"/>
          <w:szCs w:val="22"/>
        </w:rPr>
      </w:pPr>
      <w:r w:rsidRPr="00743202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  </w:t>
      </w:r>
    </w:p>
    <w:p w:rsidR="009400D6" w:rsidRDefault="009400D6" w:rsidP="009400D6">
      <w:pPr>
        <w:pStyle w:val="a5"/>
        <w:widowControl w:val="0"/>
        <w:tabs>
          <w:tab w:val="left" w:pos="426"/>
          <w:tab w:val="left" w:pos="9781"/>
        </w:tabs>
        <w:suppressAutoHyphens/>
        <w:ind w:left="3828" w:right="-142"/>
        <w:rPr>
          <w:color w:val="332E2D"/>
          <w:spacing w:val="2"/>
          <w:sz w:val="24"/>
          <w:szCs w:val="24"/>
        </w:rPr>
      </w:pPr>
      <w:r>
        <w:rPr>
          <w:sz w:val="22"/>
          <w:szCs w:val="22"/>
        </w:rPr>
        <w:t xml:space="preserve">Главе </w:t>
      </w:r>
      <w:r w:rsidRPr="00AC49F6">
        <w:rPr>
          <w:sz w:val="22"/>
          <w:szCs w:val="22"/>
        </w:rPr>
        <w:t xml:space="preserve">администрацию </w:t>
      </w:r>
      <w:r>
        <w:rPr>
          <w:sz w:val="22"/>
          <w:szCs w:val="22"/>
        </w:rPr>
        <w:t xml:space="preserve">внутригородского </w:t>
      </w:r>
      <w:r w:rsidRPr="00AC49F6">
        <w:rPr>
          <w:sz w:val="22"/>
          <w:szCs w:val="22"/>
        </w:rPr>
        <w:t>муниципального образования   Санкт-Петербурга</w:t>
      </w:r>
      <w:r>
        <w:rPr>
          <w:sz w:val="22"/>
          <w:szCs w:val="22"/>
        </w:rPr>
        <w:t xml:space="preserve"> муниципальный округ Сенной округ</w:t>
      </w:r>
      <w:r>
        <w:rPr>
          <w:color w:val="332E2D"/>
          <w:spacing w:val="2"/>
          <w:sz w:val="24"/>
          <w:szCs w:val="24"/>
        </w:rPr>
        <w:t xml:space="preserve"> </w:t>
      </w:r>
    </w:p>
    <w:p w:rsidR="009400D6" w:rsidRDefault="009400D6" w:rsidP="009400D6">
      <w:pPr>
        <w:pStyle w:val="a5"/>
        <w:widowControl w:val="0"/>
        <w:tabs>
          <w:tab w:val="left" w:pos="426"/>
          <w:tab w:val="left" w:pos="9781"/>
        </w:tabs>
        <w:suppressAutoHyphens/>
        <w:ind w:right="-142" w:firstLine="3828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______________________________________</w:t>
      </w:r>
    </w:p>
    <w:p w:rsidR="009400D6" w:rsidRDefault="006B4BB6" w:rsidP="009400D6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 w:rsidRPr="006B4BB6">
        <w:rPr>
          <w:noProof/>
          <w:lang w:val="en-US"/>
        </w:rPr>
        <w:pict>
          <v:shape id="_x0000_s1307" type="#_x0000_t202" style="position:absolute;left:0;text-align:left;margin-left:-21.95pt;margin-top:17.65pt;width:165.6pt;height:136.8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GGuy8CAABbBAAADgAAAGRycy9lMm9Eb2MueG1srFTbjtsgEH2v1H9AvDe+JNmLFWe1zTZVpe1F&#10;2u0HYIxtVMxQILHTr98BZ7PRtn2p6gcEzHA4c87g1c3YK7IX1knQJc1mKSVCc6ilbkv6/XH77ooS&#10;55mumQItSnoQjt6s375ZDaYQOXSgamEJgmhXDKaknfemSBLHO9EzNwMjNAYbsD3zuLRtUls2IHqv&#10;kjxNL5IBbG0scOEc7t5NQbqO+E0juP/aNE54okqK3HwcbRyrMCbrFStay0wn+ZEG+wcWPZMaLz1B&#10;3THPyM7K36B6yS04aPyMQ59A00guYg1YTZa+quahY0bEWlAcZ04yuf8Hy7/sv1ki65Iucko069Gj&#10;RzF68h5Gsoj6DMYVmPZgMNGPuI8+x1qduQf+wxENm47pVtxaC0MnWI38sqBscnY0OOIKF0Cq4TPU&#10;eA/beYhAY2P7IB7KQRAdfTqcvAlcOG7mWTrPcgxxjGWX88v5RWSXsOL5uLHOfxTQkzApqUXzIzzb&#10;3zsf6LDiOSXc5kDJeiuVigvbVhtlyZ5ho2zjFyt4laY0GUp6vcyXkwJ/hUjj9yeIXnrseCX7kl6d&#10;klgRdPug69iPnkk1zZGy0kchg3aTin6sxsmzKHMQtoL6gNJamDocXyROOrC/KBmwu0vqfu6YFZSo&#10;Txrtuc4WaC7xcbFYXgZh7XmkOo8wzRGqpJ6Sabrx0xPaGSvbDm+aGkLDLVrayCj2C6sjf+zg6MHx&#10;tYUncr6OWS//hPUTAAAA//8DAFBLAwQUAAYACAAAACEA+knFyt8AAAAJAQAADwAAAGRycy9kb3du&#10;cmV2LnhtbEyPy07DMBRE90j8g3WR2KDWeaA0hDgVQgLBrhTUbt34NonwI9huGv6eywqWoxnNnKnX&#10;s9FsQh8GZwWkywQY2tapwXYCPt6fFiWwEKVVUjuLAr4xwLq5vKhlpdzZvuG0jR2jEhsqKaCPcaw4&#10;D22PRoalG9GSd3TeyEjSd1x5eaZyo3mWJAU3crC00MsRH3tsP7cnI6C8fZn24TXf7NriqO/izWp6&#10;/vJCXF/ND/fAIs7xLwy/+IQODTEd3MmqwLSARZpnFBVQrICRn6clfTsIyMokB97U/P+D5gcAAP//&#10;AwBQSwECLQAUAAYACAAAACEA5JnDwPsAAADhAQAAEwAAAAAAAAAAAAAAAAAAAAAAW0NvbnRlbnRf&#10;VHlwZXNdLnhtbFBLAQItABQABgAIAAAAIQAjsmrh1wAAAJQBAAALAAAAAAAAAAAAAAAAACwBAABf&#10;cmVscy8ucmVsc1BLAQItABQABgAIAAAAIQDVUYa7LwIAAFsEAAAOAAAAAAAAAAAAAAAAACwCAABk&#10;cnMvZTJvRG9jLnhtbFBLAQItABQABgAIAAAAIQD6ScXK3wAAAAkBAAAPAAAAAAAAAAAAAAAAAIcE&#10;AABkcnMvZG93bnJldi54bWxQSwUGAAAAAAQABADzAAAAkwUAAAAA&#10;" o:allowincell="f">
            <v:textbox>
              <w:txbxContent>
                <w:p w:rsidR="009400D6" w:rsidRPr="00B262C7" w:rsidRDefault="009400D6" w:rsidP="009400D6">
                  <w:pPr>
                    <w:rPr>
                      <w:sz w:val="22"/>
                      <w:szCs w:val="22"/>
                    </w:rPr>
                  </w:pPr>
                  <w:r>
                    <w:t>З</w:t>
                  </w:r>
                  <w:r w:rsidRPr="00B262C7">
                    <w:rPr>
                      <w:sz w:val="22"/>
                      <w:szCs w:val="22"/>
                    </w:rPr>
                    <w:t>аявление принято:</w:t>
                  </w:r>
                </w:p>
                <w:p w:rsidR="009400D6" w:rsidRDefault="009400D6" w:rsidP="009400D6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9400D6" w:rsidRPr="00B262C7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400D6" w:rsidRDefault="009400D6" w:rsidP="009400D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9400D6" w:rsidRPr="00B262C7" w:rsidRDefault="009400D6" w:rsidP="009400D6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9400D6" w:rsidRDefault="009400D6" w:rsidP="009400D6"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  <w:p w:rsidR="009400D6" w:rsidRDefault="009400D6" w:rsidP="009400D6"/>
                <w:p w:rsidR="009400D6" w:rsidRDefault="009400D6" w:rsidP="009400D6"/>
              </w:txbxContent>
            </v:textbox>
          </v:shape>
        </w:pict>
      </w:r>
      <w:r w:rsidR="009400D6" w:rsidRPr="00C77910">
        <w:rPr>
          <w:color w:val="332E2D"/>
          <w:spacing w:val="2"/>
          <w:sz w:val="20"/>
        </w:rPr>
        <w:t>                                           (Ф.И.О. главы)</w:t>
      </w:r>
      <w:r w:rsidR="009400D6" w:rsidRPr="00C77910">
        <w:rPr>
          <w:color w:val="332E2D"/>
          <w:spacing w:val="2"/>
          <w:sz w:val="20"/>
        </w:rPr>
        <w:br/>
      </w:r>
      <w:r w:rsidR="009400D6">
        <w:rPr>
          <w:color w:val="332E2D"/>
          <w:spacing w:val="2"/>
          <w:sz w:val="24"/>
          <w:szCs w:val="24"/>
        </w:rPr>
        <w:t>от</w:t>
      </w:r>
      <w:r w:rsidR="009400D6" w:rsidRPr="00BF5023">
        <w:rPr>
          <w:color w:val="332E2D"/>
          <w:spacing w:val="2"/>
          <w:sz w:val="24"/>
          <w:szCs w:val="24"/>
        </w:rPr>
        <w:t> _______________________________________</w:t>
      </w:r>
      <w:r w:rsidR="009400D6">
        <w:rPr>
          <w:color w:val="332E2D"/>
          <w:spacing w:val="2"/>
          <w:sz w:val="24"/>
          <w:szCs w:val="24"/>
        </w:rPr>
        <w:t>______</w:t>
      </w:r>
      <w:r w:rsidR="009400D6" w:rsidRPr="00BF5023">
        <w:rPr>
          <w:color w:val="332E2D"/>
          <w:spacing w:val="2"/>
          <w:sz w:val="24"/>
          <w:szCs w:val="24"/>
        </w:rPr>
        <w:t>_,</w:t>
      </w:r>
      <w:r w:rsidR="009400D6" w:rsidRPr="00BF5023">
        <w:rPr>
          <w:color w:val="332E2D"/>
          <w:spacing w:val="2"/>
          <w:sz w:val="24"/>
          <w:szCs w:val="24"/>
        </w:rPr>
        <w:br/>
      </w:r>
      <w:r w:rsidR="009400D6" w:rsidRPr="00C77910">
        <w:rPr>
          <w:color w:val="332E2D"/>
          <w:spacing w:val="2"/>
          <w:sz w:val="20"/>
        </w:rPr>
        <w:t>        </w:t>
      </w:r>
      <w:r w:rsidR="009400D6" w:rsidRPr="00A12552">
        <w:rPr>
          <w:color w:val="332E2D"/>
          <w:spacing w:val="2"/>
          <w:sz w:val="20"/>
        </w:rPr>
        <w:t xml:space="preserve">                                 </w:t>
      </w:r>
      <w:r w:rsidR="009400D6" w:rsidRPr="00C77910">
        <w:rPr>
          <w:color w:val="332E2D"/>
          <w:spacing w:val="2"/>
          <w:sz w:val="20"/>
        </w:rPr>
        <w:t xml:space="preserve"> (Ф.И.О. </w:t>
      </w:r>
      <w:r w:rsidR="009400D6">
        <w:rPr>
          <w:color w:val="332E2D"/>
          <w:spacing w:val="2"/>
          <w:sz w:val="20"/>
        </w:rPr>
        <w:t>заявителя</w:t>
      </w:r>
      <w:r w:rsidR="009400D6" w:rsidRPr="00C77910">
        <w:rPr>
          <w:color w:val="332E2D"/>
          <w:spacing w:val="2"/>
          <w:sz w:val="20"/>
        </w:rPr>
        <w:t>)</w:t>
      </w:r>
      <w:r w:rsidR="009400D6" w:rsidRPr="00BF5023">
        <w:rPr>
          <w:color w:val="332E2D"/>
          <w:spacing w:val="2"/>
          <w:sz w:val="24"/>
          <w:szCs w:val="24"/>
        </w:rPr>
        <w:br/>
        <w:t>проживающего(ей) по адресу: ________________</w:t>
      </w:r>
      <w:r w:rsidR="009400D6">
        <w:rPr>
          <w:color w:val="332E2D"/>
          <w:spacing w:val="2"/>
          <w:sz w:val="24"/>
          <w:szCs w:val="24"/>
        </w:rPr>
        <w:t>_______________________________</w:t>
      </w:r>
      <w:r w:rsidR="009400D6">
        <w:rPr>
          <w:color w:val="332E2D"/>
          <w:spacing w:val="2"/>
          <w:sz w:val="24"/>
          <w:szCs w:val="24"/>
        </w:rPr>
        <w:br/>
        <w:t xml:space="preserve">Документ, удостоверяющий личность: ______________ </w:t>
      </w:r>
    </w:p>
    <w:p w:rsidR="009400D6" w:rsidRDefault="009400D6" w:rsidP="009400D6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_______________________________________________</w:t>
      </w:r>
    </w:p>
    <w:p w:rsidR="009400D6" w:rsidRDefault="009400D6" w:rsidP="009400D6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Телефон: ________________________________</w:t>
      </w:r>
      <w:r>
        <w:rPr>
          <w:color w:val="332E2D"/>
          <w:spacing w:val="2"/>
          <w:sz w:val="24"/>
          <w:szCs w:val="24"/>
        </w:rPr>
        <w:t>_______</w:t>
      </w:r>
    </w:p>
    <w:p w:rsidR="009400D6" w:rsidRDefault="009400D6" w:rsidP="009400D6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Адрес электронной почты_________________________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</w:p>
    <w:p w:rsidR="009400D6" w:rsidRDefault="009400D6" w:rsidP="009400D6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400D6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</w:t>
      </w:r>
      <w:r w:rsidRPr="00BF5023">
        <w:rPr>
          <w:color w:val="332E2D"/>
          <w:spacing w:val="2"/>
          <w:sz w:val="24"/>
          <w:szCs w:val="24"/>
        </w:rPr>
        <w:t>аявление</w:t>
      </w:r>
      <w:r w:rsidRPr="00BF5023">
        <w:rPr>
          <w:color w:val="332E2D"/>
          <w:spacing w:val="2"/>
          <w:sz w:val="24"/>
          <w:szCs w:val="24"/>
        </w:rPr>
        <w:br/>
        <w:t xml:space="preserve">        о </w:t>
      </w:r>
      <w:r>
        <w:rPr>
          <w:color w:val="332E2D"/>
          <w:spacing w:val="2"/>
          <w:sz w:val="24"/>
          <w:szCs w:val="24"/>
        </w:rPr>
        <w:t xml:space="preserve">получении разрешения на заключение трудового договора </w:t>
      </w:r>
      <w:r w:rsidRPr="00BF5023">
        <w:rPr>
          <w:color w:val="332E2D"/>
          <w:spacing w:val="2"/>
          <w:sz w:val="24"/>
          <w:szCs w:val="24"/>
        </w:rPr>
        <w:t xml:space="preserve"> </w:t>
      </w:r>
    </w:p>
    <w:p w:rsidR="009400D6" w:rsidRPr="004A44DE" w:rsidRDefault="009400D6" w:rsidP="009400D6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0"/>
        </w:rPr>
      </w:pPr>
      <w:r w:rsidRPr="00BF5023">
        <w:rPr>
          <w:color w:val="332E2D"/>
          <w:spacing w:val="2"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 xml:space="preserve">          </w:t>
      </w:r>
      <w:r w:rsidRPr="00BF5023">
        <w:rPr>
          <w:color w:val="332E2D"/>
          <w:spacing w:val="2"/>
          <w:sz w:val="24"/>
          <w:szCs w:val="24"/>
        </w:rPr>
        <w:t>Прошу</w:t>
      </w:r>
      <w:r>
        <w:rPr>
          <w:color w:val="332E2D"/>
          <w:spacing w:val="2"/>
          <w:sz w:val="24"/>
          <w:szCs w:val="24"/>
        </w:rPr>
        <w:t xml:space="preserve"> разрешить мне</w:t>
      </w:r>
      <w:r w:rsidRPr="00BF5023">
        <w:rPr>
          <w:color w:val="332E2D"/>
          <w:spacing w:val="2"/>
          <w:sz w:val="24"/>
          <w:szCs w:val="24"/>
        </w:rPr>
        <w:t>, __________________________________________________</w:t>
      </w:r>
      <w:r w:rsidRPr="00BF5023">
        <w:rPr>
          <w:color w:val="332E2D"/>
          <w:spacing w:val="2"/>
          <w:sz w:val="24"/>
          <w:szCs w:val="24"/>
        </w:rPr>
        <w:br/>
      </w:r>
      <w:r w:rsidRPr="004A44DE">
        <w:rPr>
          <w:color w:val="332E2D"/>
          <w:spacing w:val="2"/>
          <w:sz w:val="20"/>
        </w:rPr>
        <w:t>                                                                </w:t>
      </w:r>
      <w:r>
        <w:rPr>
          <w:color w:val="332E2D"/>
          <w:spacing w:val="2"/>
          <w:sz w:val="20"/>
        </w:rPr>
        <w:t xml:space="preserve">                </w:t>
      </w:r>
      <w:r w:rsidRPr="004A44DE">
        <w:rPr>
          <w:color w:val="332E2D"/>
          <w:spacing w:val="2"/>
          <w:sz w:val="20"/>
        </w:rPr>
        <w:t>(Ф.И.О. несовершеннолетнего)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_______________________, ___________________</w:t>
      </w:r>
      <w:r>
        <w:rPr>
          <w:color w:val="332E2D"/>
          <w:spacing w:val="2"/>
          <w:sz w:val="24"/>
          <w:szCs w:val="24"/>
        </w:rPr>
        <w:t>_____________________года рождения,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заключение трудового договора с ______________________________________________</w:t>
      </w:r>
    </w:p>
    <w:p w:rsidR="009400D6" w:rsidRPr="004A44DE" w:rsidRDefault="009400D6" w:rsidP="009400D6">
      <w:pPr>
        <w:tabs>
          <w:tab w:val="left" w:pos="9781"/>
        </w:tabs>
        <w:spacing w:before="23" w:after="23"/>
        <w:ind w:right="-142" w:firstLine="142"/>
        <w:jc w:val="both"/>
        <w:rPr>
          <w:color w:val="332E2D"/>
          <w:spacing w:val="2"/>
          <w:sz w:val="20"/>
        </w:rPr>
      </w:pPr>
      <w:r w:rsidRPr="004A44DE">
        <w:rPr>
          <w:color w:val="332E2D"/>
          <w:spacing w:val="2"/>
          <w:sz w:val="20"/>
        </w:rPr>
        <w:t xml:space="preserve">                                                                              </w:t>
      </w:r>
      <w:r>
        <w:rPr>
          <w:color w:val="332E2D"/>
          <w:spacing w:val="2"/>
          <w:sz w:val="20"/>
        </w:rPr>
        <w:t xml:space="preserve">       </w:t>
      </w:r>
      <w:r w:rsidRPr="004A44DE">
        <w:rPr>
          <w:color w:val="332E2D"/>
          <w:spacing w:val="2"/>
          <w:sz w:val="20"/>
        </w:rPr>
        <w:t xml:space="preserve">(наименование </w:t>
      </w:r>
      <w:proofErr w:type="spellStart"/>
      <w:r w:rsidRPr="004A44DE">
        <w:rPr>
          <w:color w:val="332E2D"/>
          <w:spacing w:val="2"/>
          <w:sz w:val="20"/>
        </w:rPr>
        <w:t>организаци</w:t>
      </w:r>
      <w:proofErr w:type="spellEnd"/>
      <w:r w:rsidRPr="004A44DE">
        <w:rPr>
          <w:color w:val="332E2D"/>
          <w:spacing w:val="2"/>
          <w:sz w:val="20"/>
        </w:rPr>
        <w:t>)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___________________________________________________________________________</w:t>
      </w:r>
      <w:r>
        <w:rPr>
          <w:color w:val="332E2D"/>
          <w:spacing w:val="2"/>
          <w:sz w:val="24"/>
          <w:szCs w:val="24"/>
        </w:rPr>
        <w:t>__</w:t>
      </w:r>
      <w:r w:rsidRPr="00BF5023">
        <w:rPr>
          <w:color w:val="332E2D"/>
          <w:spacing w:val="2"/>
          <w:sz w:val="24"/>
          <w:szCs w:val="24"/>
        </w:rPr>
        <w:br/>
        <w:t>                              </w:t>
      </w:r>
      <w:r>
        <w:rPr>
          <w:color w:val="332E2D"/>
          <w:spacing w:val="2"/>
          <w:sz w:val="24"/>
          <w:szCs w:val="24"/>
        </w:rPr>
        <w:t>     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8D3AD0">
        <w:rPr>
          <w:sz w:val="24"/>
          <w:szCs w:val="24"/>
        </w:rPr>
        <w:t>для участия в создании и (или) исполнении (экспонировании) произведений без ущерба здоровью и нравственному развитию</w:t>
      </w:r>
      <w:r>
        <w:rPr>
          <w:sz w:val="24"/>
          <w:szCs w:val="24"/>
        </w:rPr>
        <w:t>.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br/>
      </w:r>
      <w:r w:rsidRPr="00BF5023">
        <w:rPr>
          <w:color w:val="332E2D"/>
          <w:spacing w:val="2"/>
          <w:sz w:val="24"/>
          <w:szCs w:val="24"/>
        </w:rPr>
        <w:br/>
        <w:t>"____"_____________ 20__ г. _______</w:t>
      </w:r>
      <w:r>
        <w:rPr>
          <w:color w:val="332E2D"/>
          <w:spacing w:val="2"/>
          <w:sz w:val="24"/>
          <w:szCs w:val="24"/>
        </w:rPr>
        <w:t>___</w:t>
      </w:r>
      <w:r w:rsidRPr="00BF5023">
        <w:rPr>
          <w:color w:val="332E2D"/>
          <w:spacing w:val="2"/>
          <w:sz w:val="24"/>
          <w:szCs w:val="24"/>
        </w:rPr>
        <w:t>_________</w:t>
      </w:r>
      <w:r>
        <w:rPr>
          <w:color w:val="332E2D"/>
          <w:spacing w:val="2"/>
          <w:sz w:val="24"/>
          <w:szCs w:val="24"/>
        </w:rPr>
        <w:t>___(__________</w:t>
      </w:r>
      <w:r w:rsidRPr="00BF5023">
        <w:rPr>
          <w:color w:val="332E2D"/>
          <w:spacing w:val="2"/>
          <w:sz w:val="24"/>
          <w:szCs w:val="24"/>
        </w:rPr>
        <w:t>__________________)</w:t>
      </w:r>
    </w:p>
    <w:p w:rsidR="009400D6" w:rsidRDefault="009400D6" w:rsidP="009400D6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0"/>
        </w:rPr>
      </w:pPr>
      <w:r>
        <w:rPr>
          <w:color w:val="332E2D"/>
          <w:spacing w:val="2"/>
          <w:sz w:val="24"/>
          <w:szCs w:val="24"/>
        </w:rPr>
        <w:t xml:space="preserve">                                                    </w:t>
      </w:r>
      <w:r w:rsidRPr="00F77683">
        <w:rPr>
          <w:color w:val="332E2D"/>
          <w:spacing w:val="2"/>
          <w:sz w:val="20"/>
        </w:rPr>
        <w:t>подпись</w:t>
      </w:r>
      <w:r>
        <w:rPr>
          <w:color w:val="332E2D"/>
          <w:spacing w:val="2"/>
          <w:sz w:val="20"/>
        </w:rPr>
        <w:t xml:space="preserve"> </w:t>
      </w:r>
      <w:r w:rsidRPr="00F77683">
        <w:rPr>
          <w:color w:val="332E2D"/>
          <w:spacing w:val="2"/>
          <w:sz w:val="20"/>
        </w:rPr>
        <w:t>несовершенноле</w:t>
      </w:r>
      <w:r>
        <w:rPr>
          <w:color w:val="332E2D"/>
          <w:spacing w:val="2"/>
          <w:sz w:val="20"/>
        </w:rPr>
        <w:t>т</w:t>
      </w:r>
      <w:r w:rsidRPr="00F77683">
        <w:rPr>
          <w:color w:val="332E2D"/>
          <w:spacing w:val="2"/>
          <w:sz w:val="20"/>
        </w:rPr>
        <w:t>него</w:t>
      </w:r>
      <w:r>
        <w:rPr>
          <w:color w:val="332E2D"/>
          <w:spacing w:val="2"/>
          <w:sz w:val="24"/>
          <w:szCs w:val="24"/>
        </w:rPr>
        <w:t xml:space="preserve">                    </w:t>
      </w:r>
      <w:r w:rsidRPr="00F77683">
        <w:rPr>
          <w:color w:val="332E2D"/>
          <w:spacing w:val="2"/>
          <w:sz w:val="20"/>
        </w:rPr>
        <w:t>расшифровка подписи</w:t>
      </w:r>
    </w:p>
    <w:p w:rsidR="009400D6" w:rsidRDefault="009400D6" w:rsidP="009400D6"/>
    <w:p w:rsidR="009400D6" w:rsidRPr="00F11725" w:rsidRDefault="009400D6" w:rsidP="009400D6">
      <w:pPr>
        <w:tabs>
          <w:tab w:val="left" w:pos="9639"/>
        </w:tabs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 w:rsidRPr="00F1172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18"/>
          <w:szCs w:val="18"/>
        </w:rPr>
      </w:pPr>
      <w:r w:rsidRPr="009400D6">
        <w:rPr>
          <w:sz w:val="20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Pr="00F16073" w:rsidRDefault="009400D6" w:rsidP="009400D6">
      <w:pPr>
        <w:jc w:val="center"/>
        <w:rPr>
          <w:b/>
          <w:sz w:val="20"/>
        </w:rPr>
      </w:pPr>
      <w:r w:rsidRPr="00F16073">
        <w:rPr>
          <w:b/>
          <w:sz w:val="20"/>
        </w:rPr>
        <w:t>АДМИНИСТРАЦИЯ</w:t>
      </w:r>
    </w:p>
    <w:p w:rsidR="009400D6" w:rsidRPr="00F16073" w:rsidRDefault="009400D6" w:rsidP="009400D6">
      <w:pPr>
        <w:jc w:val="center"/>
        <w:rPr>
          <w:b/>
          <w:sz w:val="20"/>
        </w:rPr>
      </w:pPr>
      <w:r>
        <w:rPr>
          <w:b/>
          <w:sz w:val="20"/>
        </w:rPr>
        <w:t xml:space="preserve">ВНУТРИГОРОДСКОГО </w:t>
      </w:r>
      <w:r w:rsidRPr="00F16073">
        <w:rPr>
          <w:b/>
          <w:sz w:val="20"/>
        </w:rPr>
        <w:t>МУНИЦИПАЛЬНОГО ОБРАЗОВАНИЯ САНКТ-ПЕТЕРБУРГА</w:t>
      </w:r>
    </w:p>
    <w:p w:rsidR="009400D6" w:rsidRPr="00F16073" w:rsidRDefault="009400D6" w:rsidP="009400D6">
      <w:pPr>
        <w:jc w:val="center"/>
        <w:rPr>
          <w:b/>
          <w:sz w:val="20"/>
        </w:rPr>
      </w:pPr>
      <w:r w:rsidRPr="00F16073">
        <w:rPr>
          <w:b/>
          <w:sz w:val="20"/>
        </w:rPr>
        <w:t>МУНИЦИПАЛЬНЫЙ ОКРУГ</w:t>
      </w:r>
    </w:p>
    <w:p w:rsidR="009400D6" w:rsidRPr="00F16073" w:rsidRDefault="009400D6" w:rsidP="009400D6">
      <w:pPr>
        <w:jc w:val="center"/>
        <w:rPr>
          <w:b/>
          <w:sz w:val="20"/>
        </w:rPr>
      </w:pPr>
      <w:r>
        <w:rPr>
          <w:b/>
          <w:sz w:val="20"/>
        </w:rPr>
        <w:t>СЕННОЙ ОКРУГ</w:t>
      </w:r>
    </w:p>
    <w:p w:rsidR="009400D6" w:rsidRPr="00F16073" w:rsidRDefault="009400D6" w:rsidP="009400D6">
      <w:pPr>
        <w:jc w:val="center"/>
        <w:rPr>
          <w:b/>
          <w:sz w:val="20"/>
        </w:rPr>
      </w:pPr>
    </w:p>
    <w:p w:rsidR="009400D6" w:rsidRPr="00F16073" w:rsidRDefault="009400D6" w:rsidP="009400D6">
      <w:pPr>
        <w:jc w:val="center"/>
        <w:rPr>
          <w:b/>
          <w:sz w:val="20"/>
        </w:rPr>
      </w:pPr>
      <w:r w:rsidRPr="00F16073">
        <w:rPr>
          <w:b/>
          <w:sz w:val="20"/>
        </w:rPr>
        <w:t>ПОСТАНОВЛЕНИЕ</w:t>
      </w:r>
    </w:p>
    <w:p w:rsidR="009400D6" w:rsidRPr="00F16073" w:rsidRDefault="009400D6" w:rsidP="009400D6">
      <w:pPr>
        <w:jc w:val="center"/>
        <w:rPr>
          <w:b/>
          <w:sz w:val="20"/>
        </w:rPr>
      </w:pPr>
    </w:p>
    <w:p w:rsidR="009400D6" w:rsidRPr="00F16073" w:rsidRDefault="009400D6" w:rsidP="009400D6">
      <w:pPr>
        <w:jc w:val="both"/>
        <w:rPr>
          <w:sz w:val="20"/>
        </w:rPr>
      </w:pPr>
      <w:r w:rsidRPr="00F16073">
        <w:rPr>
          <w:b/>
          <w:sz w:val="20"/>
        </w:rPr>
        <w:t xml:space="preserve">_____________________                                                                               </w:t>
      </w:r>
      <w:r w:rsidRPr="00F16073">
        <w:rPr>
          <w:sz w:val="20"/>
        </w:rPr>
        <w:t xml:space="preserve">№___________ </w:t>
      </w:r>
    </w:p>
    <w:p w:rsidR="009400D6" w:rsidRPr="00F16073" w:rsidRDefault="009400D6" w:rsidP="009400D6">
      <w:pPr>
        <w:rPr>
          <w:sz w:val="20"/>
        </w:rPr>
      </w:pPr>
      <w:r w:rsidRPr="00F16073">
        <w:rPr>
          <w:sz w:val="20"/>
        </w:rPr>
        <w:t xml:space="preserve">                  (дата)</w:t>
      </w:r>
    </w:p>
    <w:p w:rsidR="009400D6" w:rsidRPr="00F16073" w:rsidRDefault="009400D6" w:rsidP="009400D6">
      <w:pPr>
        <w:rPr>
          <w:sz w:val="20"/>
        </w:rPr>
      </w:pPr>
    </w:p>
    <w:p w:rsidR="009400D6" w:rsidRPr="00F16073" w:rsidRDefault="009400D6" w:rsidP="009400D6">
      <w:pPr>
        <w:rPr>
          <w:sz w:val="20"/>
        </w:rPr>
      </w:pPr>
      <w:r w:rsidRPr="00F16073">
        <w:rPr>
          <w:sz w:val="20"/>
        </w:rPr>
        <w:t>О разрешении на заключение трудового</w:t>
      </w:r>
    </w:p>
    <w:p w:rsidR="009400D6" w:rsidRPr="00F16073" w:rsidRDefault="009400D6" w:rsidP="009400D6">
      <w:pPr>
        <w:rPr>
          <w:sz w:val="20"/>
        </w:rPr>
      </w:pPr>
      <w:r w:rsidRPr="00F16073">
        <w:rPr>
          <w:sz w:val="20"/>
        </w:rPr>
        <w:t xml:space="preserve">договора с  лицами, не достигшими </w:t>
      </w:r>
    </w:p>
    <w:p w:rsidR="009400D6" w:rsidRPr="00F16073" w:rsidRDefault="009400D6" w:rsidP="009400D6">
      <w:pPr>
        <w:rPr>
          <w:sz w:val="20"/>
        </w:rPr>
      </w:pPr>
      <w:r w:rsidRPr="00F16073">
        <w:rPr>
          <w:sz w:val="20"/>
        </w:rPr>
        <w:t>возраста 14 лет</w:t>
      </w:r>
    </w:p>
    <w:p w:rsidR="009400D6" w:rsidRPr="00F16073" w:rsidRDefault="009400D6" w:rsidP="009400D6">
      <w:pPr>
        <w:rPr>
          <w:sz w:val="20"/>
        </w:rPr>
      </w:pPr>
    </w:p>
    <w:p w:rsidR="009400D6" w:rsidRPr="00F16073" w:rsidRDefault="009400D6" w:rsidP="009400D6">
      <w:pPr>
        <w:ind w:firstLine="720"/>
        <w:jc w:val="both"/>
        <w:rPr>
          <w:sz w:val="20"/>
        </w:rPr>
      </w:pPr>
      <w:r w:rsidRPr="00F16073">
        <w:rPr>
          <w:sz w:val="20"/>
        </w:rPr>
        <w:t>Рассмотрев заявление одного из родителей (законного представителя) (фамилия, имя, отчество,  зарегистрированного(ной) по месту жительства (месту пребывания) по адресу:...) несовершеннолетнего (фамилия, имя, отчество, дата рождения несовершеннолетнего), зарегистрированного(ной) по месту жительства (месту пребывания) по адресу:... , с просьбой дать разрешение на заключение с лицом, не достигшим возраста 14 лет, в</w:t>
      </w:r>
      <w:r w:rsidRPr="00F16073">
        <w:rPr>
          <w:b/>
          <w:sz w:val="20"/>
        </w:rPr>
        <w:t xml:space="preserve"> </w:t>
      </w:r>
      <w:r w:rsidRPr="00F16073">
        <w:rPr>
          <w:sz w:val="20"/>
        </w:rPr>
        <w:t xml:space="preserve">организациях кинематографии, театрах, театральных и концертных организациях, цирках трудового договора для участия в создании и (или) исполнении (экспонировании) произведений без ущерба здоровью и нравственному развитию, руководствуясь статьями 26, 34 Гражданского кодекса РФ, статьями 20, 63, 265 – 272 Трудового кодекса РФ, Закона Санкт-Петербурга от 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и денежных средств на содержание детей, переданных на воспитание в приемные семьи, в Санкт-Петербурге», </w:t>
      </w:r>
    </w:p>
    <w:p w:rsidR="009400D6" w:rsidRPr="00F16073" w:rsidRDefault="009400D6" w:rsidP="009400D6">
      <w:pPr>
        <w:ind w:firstLine="720"/>
        <w:rPr>
          <w:sz w:val="20"/>
        </w:rPr>
      </w:pPr>
    </w:p>
    <w:p w:rsidR="009400D6" w:rsidRPr="00F16073" w:rsidRDefault="009400D6" w:rsidP="009400D6">
      <w:pPr>
        <w:rPr>
          <w:sz w:val="20"/>
        </w:rPr>
      </w:pPr>
      <w:r w:rsidRPr="00F16073">
        <w:rPr>
          <w:sz w:val="20"/>
        </w:rPr>
        <w:t>П О С Т А Н О В Л Я Ю:</w:t>
      </w:r>
    </w:p>
    <w:p w:rsidR="009400D6" w:rsidRPr="00F16073" w:rsidRDefault="009400D6" w:rsidP="009400D6">
      <w:pPr>
        <w:ind w:firstLine="720"/>
        <w:rPr>
          <w:sz w:val="20"/>
        </w:rPr>
      </w:pPr>
    </w:p>
    <w:p w:rsidR="009400D6" w:rsidRPr="00F16073" w:rsidRDefault="009400D6" w:rsidP="009400D6">
      <w:pPr>
        <w:tabs>
          <w:tab w:val="left" w:pos="9781"/>
        </w:tabs>
        <w:spacing w:before="23" w:after="23"/>
        <w:ind w:right="-142" w:firstLine="720"/>
        <w:jc w:val="both"/>
        <w:rPr>
          <w:color w:val="000000"/>
          <w:spacing w:val="2"/>
          <w:sz w:val="20"/>
        </w:rPr>
      </w:pPr>
      <w:r w:rsidRPr="00F16073">
        <w:rPr>
          <w:sz w:val="20"/>
        </w:rPr>
        <w:t>1. Разрешить  заключение трудового договора ........ (фамилия, имя, отчество, родителя, законного представителя)  от имени несовершеннолетнего (фамилия, имя, отчество, дата рождения) в организаци</w:t>
      </w:r>
      <w:r>
        <w:rPr>
          <w:sz w:val="20"/>
        </w:rPr>
        <w:t>и</w:t>
      </w:r>
      <w:r w:rsidRPr="00F16073">
        <w:rPr>
          <w:sz w:val="20"/>
        </w:rPr>
        <w:t xml:space="preserve">........(наименование организации, театра, театральной и концертной организации, цирка)  для участия в создании и (или) исполнении (экспонировании) произведений без ущерба здоровью и нравственному развитию, </w:t>
      </w:r>
      <w:r w:rsidRPr="00F16073">
        <w:rPr>
          <w:color w:val="000000"/>
          <w:spacing w:val="2"/>
          <w:sz w:val="20"/>
        </w:rPr>
        <w:t xml:space="preserve"> с максимально допустимой продолжительностью ежедневной работы</w:t>
      </w:r>
      <w:r w:rsidRPr="00F16073">
        <w:rPr>
          <w:color w:val="332E2D"/>
          <w:spacing w:val="2"/>
          <w:sz w:val="20"/>
        </w:rPr>
        <w:t xml:space="preserve"> с.....по...., </w:t>
      </w:r>
      <w:r w:rsidRPr="00F16073">
        <w:rPr>
          <w:color w:val="000000"/>
          <w:spacing w:val="2"/>
          <w:sz w:val="20"/>
        </w:rPr>
        <w:t xml:space="preserve"> при соблюдении следующих условий, в которых будет выполняться работа:.......</w:t>
      </w:r>
    </w:p>
    <w:p w:rsidR="009400D6" w:rsidRPr="00F16073" w:rsidRDefault="009400D6" w:rsidP="009400D6">
      <w:pPr>
        <w:tabs>
          <w:tab w:val="left" w:pos="9781"/>
        </w:tabs>
        <w:ind w:right="-142" w:firstLine="720"/>
        <w:jc w:val="both"/>
        <w:rPr>
          <w:sz w:val="20"/>
        </w:rPr>
      </w:pPr>
      <w:r w:rsidRPr="00F16073">
        <w:rPr>
          <w:sz w:val="20"/>
        </w:rPr>
        <w:t xml:space="preserve"> 2.Контроль за выполнением постановления возложить на (должность, фамилия, инициалы). </w:t>
      </w:r>
    </w:p>
    <w:p w:rsidR="009400D6" w:rsidRPr="00F16073" w:rsidRDefault="009400D6" w:rsidP="009400D6">
      <w:pPr>
        <w:jc w:val="both"/>
        <w:rPr>
          <w:sz w:val="20"/>
        </w:rPr>
      </w:pPr>
    </w:p>
    <w:p w:rsidR="009400D6" w:rsidRPr="00F16073" w:rsidRDefault="009400D6" w:rsidP="009400D6">
      <w:pPr>
        <w:jc w:val="both"/>
        <w:rPr>
          <w:sz w:val="20"/>
        </w:rPr>
      </w:pPr>
    </w:p>
    <w:p w:rsidR="009400D6" w:rsidRPr="00F16073" w:rsidRDefault="009400D6" w:rsidP="009400D6">
      <w:pPr>
        <w:jc w:val="both"/>
        <w:rPr>
          <w:sz w:val="20"/>
        </w:rPr>
      </w:pPr>
      <w:r w:rsidRPr="00F16073">
        <w:rPr>
          <w:sz w:val="20"/>
        </w:rPr>
        <w:t xml:space="preserve">Глава </w:t>
      </w:r>
      <w:r>
        <w:rPr>
          <w:sz w:val="20"/>
        </w:rPr>
        <w:t>Администрации</w:t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  <w:t xml:space="preserve">         (фамилия, имя, отчество)</w:t>
      </w: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Default="009400D6" w:rsidP="009C7DC8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p w:rsidR="009400D6" w:rsidRPr="00F11725" w:rsidRDefault="009400D6" w:rsidP="009400D6">
      <w:pPr>
        <w:tabs>
          <w:tab w:val="left" w:pos="9639"/>
        </w:tabs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 w:rsidRPr="00F1172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  <w:r w:rsidRPr="009400D6">
        <w:rPr>
          <w:sz w:val="20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</w:p>
    <w:p w:rsidR="009400D6" w:rsidRPr="00093A6A" w:rsidRDefault="009400D6" w:rsidP="009400D6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9400D6" w:rsidRPr="00093A6A" w:rsidRDefault="009400D6" w:rsidP="009400D6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9400D6" w:rsidRPr="00093A6A" w:rsidRDefault="009400D6" w:rsidP="009400D6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9400D6" w:rsidRPr="00093A6A" w:rsidRDefault="009400D6" w:rsidP="009400D6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9400D6" w:rsidRPr="00842494" w:rsidRDefault="009400D6" w:rsidP="009400D6">
      <w:pPr>
        <w:ind w:firstLine="709"/>
        <w:jc w:val="right"/>
        <w:rPr>
          <w:b/>
          <w:sz w:val="20"/>
        </w:rPr>
      </w:pPr>
    </w:p>
    <w:p w:rsidR="009400D6" w:rsidRPr="00842494" w:rsidRDefault="009400D6" w:rsidP="009400D6">
      <w:pPr>
        <w:ind w:firstLine="709"/>
        <w:jc w:val="center"/>
        <w:rPr>
          <w:b/>
          <w:sz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9400D6" w:rsidRPr="00842494" w:rsidTr="007A35DB">
        <w:trPr>
          <w:trHeight w:val="46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9400D6" w:rsidRPr="00842494" w:rsidTr="007A35DB">
        <w:trPr>
          <w:trHeight w:val="418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  <w:p w:rsidR="009400D6" w:rsidRPr="00093A6A" w:rsidRDefault="009400D6" w:rsidP="007A35DB">
            <w:pPr>
              <w:jc w:val="center"/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0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5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21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3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9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1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551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23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 xml:space="preserve">, </w:t>
            </w:r>
            <w:r w:rsidRPr="00093A6A">
              <w:rPr>
                <w:sz w:val="16"/>
                <w:szCs w:val="16"/>
              </w:rPr>
              <w:br/>
              <w:t>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5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0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286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319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651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9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25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04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345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5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21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>г</w:t>
            </w:r>
            <w:proofErr w:type="spellEnd"/>
            <w:r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272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333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53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53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6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0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28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569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>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549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15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08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  <w:tr w:rsidR="009400D6" w:rsidRPr="00842494" w:rsidTr="007A35DB">
        <w:trPr>
          <w:trHeight w:val="427"/>
        </w:trPr>
        <w:tc>
          <w:tcPr>
            <w:tcW w:w="456" w:type="dxa"/>
            <w:shd w:val="clear" w:color="auto" w:fill="auto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00D6" w:rsidRPr="00093A6A" w:rsidRDefault="009400D6" w:rsidP="007A35DB">
            <w:pPr>
              <w:rPr>
                <w:sz w:val="16"/>
                <w:szCs w:val="16"/>
              </w:rPr>
            </w:pPr>
          </w:p>
        </w:tc>
      </w:tr>
    </w:tbl>
    <w:p w:rsidR="009400D6" w:rsidRPr="0000438D" w:rsidRDefault="009400D6" w:rsidP="009400D6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lastRenderedPageBreak/>
        <w:t>ПРИЛОЖЕНИЕ №</w:t>
      </w:r>
      <w:r>
        <w:rPr>
          <w:sz w:val="20"/>
        </w:rPr>
        <w:t xml:space="preserve"> 5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  <w:r w:rsidRPr="009400D6">
        <w:rPr>
          <w:sz w:val="20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  <w:r w:rsidRPr="00071F86">
        <w:rPr>
          <w:b/>
        </w:rPr>
        <w:t>БЛОК-СХЕМА</w: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3" style="position:absolute;left:0;text-align:left;z-index:251662336" from="275.55pt,5.85pt" to="333.75pt,35.85pt">
            <v:stroke endarrow="block"/>
          </v:line>
        </w:pict>
      </w:r>
      <w:r>
        <w:rPr>
          <w:b/>
          <w:noProof/>
        </w:rPr>
        <w:pict>
          <v:line id="_x0000_s1372" style="position:absolute;left:0;text-align:left;flip:x;z-index:251661312" from="99pt,5.85pt" to="162pt,41.85pt">
            <v:stroke endarrow="block"/>
          </v:line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60" style="position:absolute;left:0;text-align:left;margin-left:149.4pt;margin-top:1.05pt;width:135pt;height:36pt;z-index:251649024" filled="f" stroked="f">
            <v:textbox style="mso-next-textbox:#_x0000_s1360">
              <w:txbxContent>
                <w:p w:rsidR="009400D6" w:rsidRDefault="009400D6" w:rsidP="009400D6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 xml:space="preserve">аправление заявления </w:t>
                  </w:r>
                  <w:r w:rsidRPr="00A72A98">
                    <w:rPr>
                      <w:sz w:val="22"/>
                      <w:szCs w:val="22"/>
                    </w:rPr>
                    <w:br/>
                    <w:t>и комплекта документов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oval id="_x0000_s1359" style="position:absolute;left:0;text-align:left;margin-left:162pt;margin-top:-28.85pt;width:108pt;height:27pt;z-index:251648000">
            <v:textbox style="mso-next-textbox:#_x0000_s1359">
              <w:txbxContent>
                <w:p w:rsidR="009400D6" w:rsidRPr="00A72A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oval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oval id="_x0000_s1362" style="position:absolute;left:0;text-align:left;margin-left:253.2pt;margin-top:5.25pt;width:225pt;height:78.6pt;z-index:251651072">
            <v:textbox style="mso-next-textbox:#_x0000_s1362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Многофункциональный центр предоставления государственных услуг</w:t>
                  </w:r>
                </w:p>
                <w:p w:rsidR="009400D6" w:rsidRPr="00A72A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(далее – МФЦ)</w:t>
                  </w:r>
                </w:p>
                <w:p w:rsidR="009400D6" w:rsidRPr="00585077" w:rsidRDefault="009400D6" w:rsidP="009400D6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  <w:r>
        <w:rPr>
          <w:b/>
          <w:noProof/>
        </w:rPr>
        <w:pict>
          <v:oval id="_x0000_s1361" style="position:absolute;left:0;text-align:left;margin-left:-52.8pt;margin-top:5.25pt;width:225pt;height:75pt;z-index:251650048">
            <v:textbox style="mso-next-textbox:#_x0000_s1361">
              <w:txbxContent>
                <w:p w:rsidR="009400D6" w:rsidRPr="00585077" w:rsidRDefault="009400D6" w:rsidP="009400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 местного самоуправления МО Сенной округ</w:t>
                  </w:r>
                </w:p>
              </w:txbxContent>
            </v:textbox>
          </v:oval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4" style="position:absolute;left:0;text-align:left;flip:x;z-index:251663360" from="180.15pt,9.45pt" to="243.15pt,9.45pt">
            <v:stroke endarrow="block"/>
          </v:line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5" style="position:absolute;left:0;text-align:left;z-index:251664384" from="186.15pt,11.85pt" to="243.15pt,11.85pt">
            <v:stroke endarrow="block"/>
          </v:line>
        </w:pict>
      </w:r>
      <w:r>
        <w:rPr>
          <w:b/>
          <w:noProof/>
        </w:rPr>
        <w:pict>
          <v:line id="_x0000_s1366" style="position:absolute;left:0;text-align:left;z-index:251655168" from="253.2pt,11.85pt" to="253.2pt,38.85pt"/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68" style="position:absolute;left:0;text-align:left;z-index:251657216" from="474.15pt,-.15pt" to="474.15pt,26.85pt"/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6" style="position:absolute;left:0;text-align:left;flip:x;z-index:251665408" from="58.95pt,13.05pt" to="58.95pt,28.65pt">
            <v:stroke endarrow="block"/>
          </v:line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65" style="position:absolute;left:0;text-align:left;margin-left:407.55pt;margin-top:4.65pt;width:92.25pt;height:99.2pt;z-index:251654144">
            <v:textbox style="mso-next-textbox:#_x0000_s1365" inset="1.5mm,,1.5mm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Информирование заявителя</w:t>
                  </w:r>
                </w:p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 результатах предоставления государственной услуги</w:t>
                  </w:r>
                </w:p>
                <w:p w:rsidR="009400D6" w:rsidRPr="00B60F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  <w:p w:rsidR="009400D6" w:rsidRPr="00B60F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line id="_x0000_s1367" style="position:absolute;left:0;text-align:left;z-index:251656192" from="358.95pt,1.05pt" to="358.95pt,23.85pt"/>
        </w:pict>
      </w:r>
      <w:r>
        <w:rPr>
          <w:b/>
          <w:noProof/>
        </w:rPr>
        <w:pict>
          <v:rect id="_x0000_s1363" style="position:absolute;left:0;text-align:left;margin-left:223.8pt;margin-top:1.05pt;width:1in;height:88.8pt;z-index:251652096">
            <v:textbox style="mso-next-textbox:#_x0000_s1363" inset="1.5mm,,1.5mm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Прием документов</w:t>
                  </w:r>
                </w:p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от заявителя</w:t>
                  </w:r>
                </w:p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 их регистрация</w:t>
                  </w:r>
                </w:p>
                <w:p w:rsidR="009400D6" w:rsidRPr="00B60F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69" style="position:absolute;left:0;text-align:left;margin-left:-54pt;margin-top:.45pt;width:3in;height:34.65pt;z-index:251658240">
            <v:textbox style="mso-next-textbox:#_x0000_s1369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 xml:space="preserve">Прием документов </w:t>
                  </w: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Pr="00A72A98">
                    <w:rPr>
                      <w:sz w:val="22"/>
                      <w:szCs w:val="22"/>
                    </w:rPr>
                    <w:t>заявител</w:t>
                  </w:r>
                  <w:r>
                    <w:rPr>
                      <w:sz w:val="22"/>
                      <w:szCs w:val="22"/>
                    </w:rPr>
                    <w:t>ей и МФЦ</w:t>
                  </w:r>
                </w:p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(2 дня)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64" style="position:absolute;left:0;text-align:left;margin-left:311.1pt;margin-top:10.05pt;width:90.6pt;height:172.2pt;z-index:251653120">
            <v:textbox style="mso-next-textbox:#_x0000_s1364" inset="1.5mm,,1.5mm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Формирование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 и передача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</w:t>
                  </w:r>
                </w:p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орган местного самоуправления</w:t>
                  </w:r>
                </w:p>
                <w:p w:rsidR="009400D6" w:rsidRPr="00B60F98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</w:p>
    <w:p w:rsidR="009400D6" w:rsidRDefault="009400D6" w:rsidP="009400D6">
      <w:pPr>
        <w:tabs>
          <w:tab w:val="left" w:pos="7272"/>
        </w:tabs>
        <w:ind w:left="2832" w:right="-144" w:firstLine="708"/>
        <w:jc w:val="both"/>
        <w:rPr>
          <w:b/>
        </w:rPr>
      </w:pPr>
      <w:r>
        <w:rPr>
          <w:b/>
        </w:rPr>
        <w:tab/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7" style="position:absolute;left:0;text-align:left;flip:x;z-index:251666432" from="58.95pt,2.9pt" to="58.95pt,18.5pt">
            <v:stroke endarrow="block"/>
          </v:line>
        </w:pict>
      </w: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70" style="position:absolute;left:0;text-align:left;margin-left:-54pt;margin-top:4.7pt;width:3in;height:74.4pt;z-index:251659264">
            <v:textbox style="mso-next-textbox:#_x0000_s1370">
              <w:txbxContent>
                <w:p w:rsidR="009400D6" w:rsidRPr="00A27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Проверка</w:t>
                  </w:r>
                  <w:r w:rsidRPr="003D5F80">
                    <w:rPr>
                      <w:sz w:val="22"/>
                      <w:szCs w:val="22"/>
                    </w:rPr>
                    <w:t xml:space="preserve"> представленных </w:t>
                  </w:r>
                  <w:r>
                    <w:rPr>
                      <w:sz w:val="22"/>
                      <w:szCs w:val="22"/>
                    </w:rPr>
                    <w:t>заявителем</w:t>
                  </w:r>
                  <w:r w:rsidRPr="003D5F80">
                    <w:rPr>
                      <w:sz w:val="22"/>
                      <w:szCs w:val="22"/>
                    </w:rPr>
                    <w:t xml:space="preserve"> документов, необходимых для предост</w:t>
                  </w:r>
                  <w:r>
                    <w:rPr>
                      <w:sz w:val="22"/>
                      <w:szCs w:val="22"/>
                    </w:rPr>
                    <w:t xml:space="preserve">авления государственной услуги, </w:t>
                  </w:r>
                  <w:r w:rsidRPr="00666C0A">
                    <w:rPr>
                      <w:sz w:val="22"/>
                      <w:szCs w:val="22"/>
                    </w:rPr>
                    <w:t xml:space="preserve"> </w:t>
                  </w:r>
                  <w:r w:rsidRPr="00A270D6">
                    <w:rPr>
                      <w:sz w:val="22"/>
                      <w:szCs w:val="22"/>
                    </w:rPr>
                    <w:t>Регистрация заявления</w:t>
                  </w:r>
                </w:p>
                <w:p w:rsidR="009400D6" w:rsidRPr="00A27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журнале регистрации (1 рабочий день)</w:t>
                  </w:r>
                </w:p>
                <w:p w:rsidR="009400D6" w:rsidRDefault="009400D6" w:rsidP="009400D6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9400D6" w:rsidRDefault="009400D6" w:rsidP="009400D6">
      <w:pPr>
        <w:ind w:left="2832" w:right="-144" w:firstLine="708"/>
        <w:jc w:val="right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8" style="position:absolute;left:0;text-align:left;flip:x;z-index:251667456" from="58.95pt,14.7pt" to="58.95pt,33.3pt">
            <v:stroke endarrow="block"/>
          </v:line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371" style="position:absolute;left:0;text-align:left;margin-left:-48pt;margin-top:4.8pt;width:210pt;height:91.05pt;z-index:251660288">
            <v:textbox style="mso-next-textbox:#_x0000_s1371">
              <w:txbxContent>
                <w:p w:rsidR="009400D6" w:rsidRPr="00EF10B8" w:rsidRDefault="009400D6" w:rsidP="009400D6">
                  <w:pPr>
                    <w:ind w:firstLine="567"/>
                    <w:rPr>
                      <w:sz w:val="20"/>
                    </w:rPr>
                  </w:pPr>
                  <w:r w:rsidRPr="00EF10B8">
                    <w:rPr>
                      <w:sz w:val="20"/>
                    </w:rPr>
                    <w:t>Оформление проекта решения орган</w:t>
                  </w:r>
                  <w:r>
                    <w:rPr>
                      <w:sz w:val="20"/>
                    </w:rPr>
                    <w:t>а местного самоуправления МО Сенной округ</w:t>
                  </w:r>
                  <w:r w:rsidRPr="00EF10B8">
                    <w:rPr>
                      <w:sz w:val="20"/>
                    </w:rPr>
                    <w:t xml:space="preserve"> (</w:t>
                  </w:r>
                  <w:r w:rsidRPr="00EF10B8">
                    <w:rPr>
                      <w:color w:val="000000"/>
                      <w:sz w:val="20"/>
                    </w:rPr>
                    <w:t xml:space="preserve">проект постановления о разрешении </w:t>
                  </w:r>
                  <w:r w:rsidRPr="00EF10B8">
                    <w:rPr>
                      <w:sz w:val="20"/>
                    </w:rPr>
                    <w:t>на заключение трудового договора либо об отказе в разрешении на заключение трудового договора</w:t>
                  </w:r>
                  <w:r w:rsidRPr="00EF10B8">
                    <w:rPr>
                      <w:color w:val="000000"/>
                      <w:sz w:val="20"/>
                    </w:rPr>
                    <w:t>)</w:t>
                  </w:r>
                </w:p>
                <w:p w:rsidR="009400D6" w:rsidRPr="00EF10B8" w:rsidRDefault="009400D6" w:rsidP="009400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Pr="00EF10B8">
                    <w:rPr>
                      <w:sz w:val="20"/>
                    </w:rPr>
                    <w:t>30 дней</w:t>
                  </w:r>
                  <w:r>
                    <w:rPr>
                      <w:sz w:val="20"/>
                    </w:rPr>
                    <w:t>)</w:t>
                  </w:r>
                </w:p>
                <w:p w:rsidR="009400D6" w:rsidRPr="00306CB9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379" style="position:absolute;left:0;text-align:left;flip:x;z-index:251668480" from="58.95pt,15.35pt" to="58.95pt,39.95pt">
            <v:stroke endarrow="block"/>
          </v:line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6B4BB6" w:rsidP="009400D6">
      <w:pPr>
        <w:ind w:left="2832" w:right="-144" w:firstLine="708"/>
        <w:jc w:val="both"/>
        <w:rPr>
          <w:b/>
        </w:rPr>
      </w:pPr>
      <w:r w:rsidRPr="006B4BB6">
        <w:rPr>
          <w:noProof/>
          <w:color w:val="332E2D"/>
          <w:spacing w:val="2"/>
          <w:sz w:val="24"/>
          <w:szCs w:val="24"/>
        </w:rPr>
        <w:pict>
          <v:rect id="_x0000_s1380" style="position:absolute;left:0;text-align:left;margin-left:-48pt;margin-top:7.75pt;width:210pt;height:69.2pt;z-index:251669504">
            <v:textbox style="mso-next-textbox:#_x0000_s1380">
              <w:txbxContent>
                <w:p w:rsidR="009400D6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(вручение) соответствующего постановления  заявителю</w:t>
                  </w:r>
                </w:p>
                <w:p w:rsidR="009400D6" w:rsidRPr="00F33253" w:rsidRDefault="009400D6" w:rsidP="009400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(3 дня)</w:t>
                  </w:r>
                </w:p>
              </w:txbxContent>
            </v:textbox>
          </v:rect>
        </w:pict>
      </w: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Default="009400D6" w:rsidP="009400D6">
      <w:pPr>
        <w:ind w:left="2832" w:right="-144" w:firstLine="708"/>
        <w:jc w:val="both"/>
        <w:rPr>
          <w:b/>
        </w:rPr>
      </w:pPr>
    </w:p>
    <w:p w:rsidR="009400D6" w:rsidRPr="009400D6" w:rsidRDefault="009400D6" w:rsidP="009400D6">
      <w:pPr>
        <w:pStyle w:val="a5"/>
        <w:widowControl w:val="0"/>
        <w:tabs>
          <w:tab w:val="left" w:pos="426"/>
          <w:tab w:val="left" w:pos="9781"/>
        </w:tabs>
        <w:suppressAutoHyphens/>
        <w:ind w:right="-142"/>
        <w:rPr>
          <w:sz w:val="24"/>
          <w:szCs w:val="24"/>
          <w:highlight w:val="lightGray"/>
        </w:rPr>
      </w:pPr>
    </w:p>
    <w:p w:rsidR="009400D6" w:rsidRPr="004B284C" w:rsidRDefault="009400D6" w:rsidP="009400D6">
      <w:pPr>
        <w:tabs>
          <w:tab w:val="left" w:pos="9639"/>
        </w:tabs>
        <w:ind w:left="3969" w:right="-144" w:firstLine="567"/>
        <w:jc w:val="right"/>
        <w:rPr>
          <w:sz w:val="18"/>
          <w:szCs w:val="18"/>
        </w:rPr>
      </w:pPr>
    </w:p>
    <w:p w:rsidR="009400D6" w:rsidRDefault="009400D6" w:rsidP="009400D6"/>
    <w:p w:rsidR="009400D6" w:rsidRDefault="009400D6" w:rsidP="009400D6">
      <w:pPr>
        <w:tabs>
          <w:tab w:val="left" w:pos="9639"/>
        </w:tabs>
        <w:ind w:firstLine="567"/>
        <w:jc w:val="right"/>
        <w:rPr>
          <w:sz w:val="20"/>
        </w:rPr>
      </w:pPr>
    </w:p>
    <w:p w:rsidR="009400D6" w:rsidRPr="0000438D" w:rsidRDefault="009400D6" w:rsidP="009400D6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0"/>
        </w:rPr>
        <w:br w:type="page"/>
      </w:r>
      <w:r w:rsidRPr="0000438D">
        <w:rPr>
          <w:sz w:val="20"/>
        </w:rPr>
        <w:lastRenderedPageBreak/>
        <w:t>ПРИЛОЖЕНИЕ №</w:t>
      </w:r>
      <w:r>
        <w:rPr>
          <w:sz w:val="20"/>
        </w:rPr>
        <w:t xml:space="preserve"> 6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  <w:r w:rsidRPr="009400D6">
        <w:rPr>
          <w:sz w:val="20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</w:p>
    <w:p w:rsidR="009400D6" w:rsidRDefault="009400D6" w:rsidP="009400D6">
      <w:pPr>
        <w:jc w:val="center"/>
        <w:rPr>
          <w:sz w:val="16"/>
          <w:szCs w:val="16"/>
        </w:rPr>
      </w:pPr>
    </w:p>
    <w:p w:rsidR="009400D6" w:rsidRDefault="009400D6" w:rsidP="009400D6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9400D6" w:rsidRPr="002013F8" w:rsidRDefault="009400D6" w:rsidP="009400D6">
      <w:pPr>
        <w:ind w:right="-2"/>
        <w:jc w:val="center"/>
        <w:rPr>
          <w:b/>
        </w:rPr>
      </w:pPr>
    </w:p>
    <w:p w:rsidR="009400D6" w:rsidRDefault="009400D6" w:rsidP="009400D6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9400D6" w:rsidRPr="001D25D3" w:rsidTr="007A35DB">
        <w:trPr>
          <w:trHeight w:val="60"/>
        </w:trPr>
        <w:tc>
          <w:tcPr>
            <w:tcW w:w="567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9400D6" w:rsidRPr="001D25D3" w:rsidRDefault="009400D6" w:rsidP="009400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9400D6" w:rsidRPr="001D25D3" w:rsidTr="007A35DB">
        <w:trPr>
          <w:trHeight w:val="122"/>
        </w:trPr>
        <w:tc>
          <w:tcPr>
            <w:tcW w:w="567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9400D6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9400D6" w:rsidRPr="001D25D3" w:rsidRDefault="009400D6" w:rsidP="007A35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9400D6" w:rsidRDefault="009400D6" w:rsidP="009400D6"/>
    <w:p w:rsidR="009400D6" w:rsidRPr="0000438D" w:rsidRDefault="009400D6" w:rsidP="009400D6">
      <w:pPr>
        <w:autoSpaceDE w:val="0"/>
        <w:autoSpaceDN w:val="0"/>
        <w:adjustRightInd w:val="0"/>
        <w:ind w:firstLine="567"/>
        <w:jc w:val="right"/>
        <w:rPr>
          <w:sz w:val="20"/>
        </w:rPr>
      </w:pPr>
      <w:r>
        <w:rPr>
          <w:color w:val="000000"/>
          <w:sz w:val="24"/>
          <w:szCs w:val="24"/>
        </w:rPr>
        <w:br w:type="page"/>
      </w:r>
      <w:r w:rsidRPr="0000438D">
        <w:rPr>
          <w:sz w:val="20"/>
        </w:rPr>
        <w:lastRenderedPageBreak/>
        <w:t>ПРИЛОЖЕНИЕ №</w:t>
      </w:r>
      <w:r>
        <w:rPr>
          <w:sz w:val="20"/>
        </w:rPr>
        <w:t xml:space="preserve"> 7</w:t>
      </w:r>
    </w:p>
    <w:p w:rsidR="009400D6" w:rsidRPr="009400D6" w:rsidRDefault="009400D6" w:rsidP="009400D6">
      <w:pPr>
        <w:tabs>
          <w:tab w:val="left" w:pos="9639"/>
        </w:tabs>
        <w:ind w:right="-144"/>
        <w:jc w:val="both"/>
        <w:rPr>
          <w:sz w:val="16"/>
          <w:szCs w:val="16"/>
        </w:rPr>
      </w:pPr>
      <w:r w:rsidRPr="009400D6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</w:p>
    <w:p w:rsidR="009400D6" w:rsidRDefault="009400D6" w:rsidP="009400D6">
      <w:pPr>
        <w:tabs>
          <w:tab w:val="left" w:pos="9639"/>
        </w:tabs>
        <w:ind w:right="-144"/>
        <w:jc w:val="both"/>
        <w:rPr>
          <w:sz w:val="20"/>
        </w:rPr>
      </w:pPr>
    </w:p>
    <w:p w:rsidR="009400D6" w:rsidRPr="00093A6A" w:rsidRDefault="009400D6" w:rsidP="009400D6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</w:t>
      </w:r>
    </w:p>
    <w:p w:rsidR="009400D6" w:rsidRPr="00093A6A" w:rsidRDefault="009400D6" w:rsidP="009400D6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справочные телеф</w:t>
      </w:r>
      <w:r>
        <w:rPr>
          <w:b/>
          <w:sz w:val="20"/>
        </w:rPr>
        <w:t xml:space="preserve">оны и адреса электронной почты </w:t>
      </w:r>
      <w:r w:rsidRPr="00093A6A">
        <w:rPr>
          <w:b/>
          <w:sz w:val="20"/>
        </w:rPr>
        <w:t>Санкт-Петербургских государственных казенных учреждений –</w:t>
      </w:r>
      <w:r>
        <w:rPr>
          <w:b/>
          <w:sz w:val="20"/>
        </w:rPr>
        <w:t xml:space="preserve"> </w:t>
      </w:r>
      <w:r w:rsidRPr="00093A6A">
        <w:rPr>
          <w:b/>
          <w:sz w:val="20"/>
        </w:rPr>
        <w:t>районных жилищных агентств</w:t>
      </w:r>
    </w:p>
    <w:p w:rsidR="009400D6" w:rsidRPr="00093A6A" w:rsidRDefault="009400D6" w:rsidP="009400D6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1985"/>
        <w:gridCol w:w="3402"/>
        <w:gridCol w:w="1418"/>
        <w:gridCol w:w="2408"/>
      </w:tblGrid>
      <w:tr w:rsidR="009400D6" w:rsidRPr="00093A6A" w:rsidTr="007A35D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Район</w:t>
            </w:r>
          </w:p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Санкт-Петербурга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Справочные телефоны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 xml:space="preserve">Адрес </w:t>
            </w:r>
          </w:p>
          <w:p w:rsidR="009400D6" w:rsidRPr="00093A6A" w:rsidRDefault="009400D6" w:rsidP="007A3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электронной почты</w:t>
            </w:r>
          </w:p>
        </w:tc>
      </w:tr>
      <w:tr w:rsidR="009400D6" w:rsidRPr="00093A6A" w:rsidTr="007A35DB">
        <w:trPr>
          <w:cantSplit/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Адмиралтейский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наб. канала Грибоедова, д. 83, 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315-12-83,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312-12-26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guja@tuadm.gov.spb.ru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Василеостровский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3-я линия В.О.,  д. 10, литера Б, 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323-68-49,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323-68-57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orga@mail.ru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Выборгский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Пархоменко,  д. 24/9,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550-27-31,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550-29-87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feo@vybrga.spb.ru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Калининский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ул. Комсомола, д. 33, Санкт-Петербург, 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542-25-51,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542-16-37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tukalin@gov.spb.ru</w:t>
            </w:r>
          </w:p>
        </w:tc>
      </w:tr>
      <w:tr w:rsidR="009400D6" w:rsidRPr="00093A6A" w:rsidTr="007A35D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Кировский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Стачек, д. 18, Санкт-Петербург, 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252-41-04,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252-57-08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tukir@gov.spb.ru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Колпинский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Колпино, пр. Ленина, д. 70/18, Санкт-Петербург, 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461-56-60,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461-67-13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guzakcenter@yandex.ru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Красногвардейский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Тарасова ул., д. 8/1,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227-46-66,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ф. 227-35-24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inforja@tukrgv.gov.spb.ru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Красносельский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Ветеранов, д. 131,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736-68-14,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736-68-44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guzhakra@yandex.ru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Кронштадтский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Кронштадт, пр. Ленина, д. 40, 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311-20-74,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311-35-52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gucb_kron@mail.ru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Курортный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Сестрорецк, ул. Токарева, д. 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437-24-19,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437-24-67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kurortnoerga@mail.ru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Московский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Московский пр., д. 146,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388-25-54,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388-91-33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tumos@gov.spb.ru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Невский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пр. </w:t>
            </w:r>
            <w:proofErr w:type="spellStart"/>
            <w:r w:rsidRPr="00093A6A">
              <w:rPr>
                <w:rFonts w:eastAsia="Calibri"/>
                <w:sz w:val="20"/>
                <w:lang w:eastAsia="en-US"/>
              </w:rPr>
              <w:t>Обуховской</w:t>
            </w:r>
            <w:proofErr w:type="spellEnd"/>
            <w:r w:rsidRPr="00093A6A">
              <w:rPr>
                <w:rFonts w:eastAsia="Calibri"/>
                <w:sz w:val="20"/>
                <w:lang w:eastAsia="en-US"/>
              </w:rPr>
              <w:t xml:space="preserve"> Обороны, д. 54, Санкт-Петербург, 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412-88-76,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412-88-65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guja_nev@mail.ru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Петроградский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Б. Монетная ул., д. 11,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233-67-93,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233-67-93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tupetr@gov.spb.ru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Петродворцовый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Петергофская ул., д. 11,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450-72-40,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450-72-40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tuptrdv@gov.spb.ru</w:t>
            </w:r>
          </w:p>
        </w:tc>
      </w:tr>
      <w:tr w:rsidR="009400D6" w:rsidRPr="00093A6A" w:rsidTr="007A35D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Приморский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пр. </w:t>
            </w:r>
            <w:proofErr w:type="spellStart"/>
            <w:r w:rsidRPr="00093A6A">
              <w:rPr>
                <w:rFonts w:eastAsia="Calibri"/>
                <w:sz w:val="20"/>
                <w:lang w:eastAsia="en-US"/>
              </w:rPr>
              <w:t>Сизова</w:t>
            </w:r>
            <w:proofErr w:type="spellEnd"/>
            <w:r w:rsidRPr="00093A6A">
              <w:rPr>
                <w:rFonts w:eastAsia="Calibri"/>
                <w:sz w:val="20"/>
                <w:lang w:eastAsia="en-US"/>
              </w:rPr>
              <w:t>, д. 30/1,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301-40-60,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301-40-80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prim_guja@tuprim.gov.spb.ru</w:t>
            </w:r>
          </w:p>
        </w:tc>
      </w:tr>
      <w:tr w:rsidR="009400D6" w:rsidRPr="00093A6A" w:rsidTr="007A35D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Пушкинский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Средняя ул., д. 8,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470-02-74,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470-02-73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tupush@gov.spb.ru</w:t>
            </w:r>
          </w:p>
        </w:tc>
      </w:tr>
      <w:tr w:rsidR="009400D6" w:rsidRPr="00093A6A" w:rsidTr="007A35D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Фрунзенский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Тамбовская ул., д. 35, 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766-05-95,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766-34-44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guzafrun@spb.lanck.net</w:t>
            </w:r>
          </w:p>
        </w:tc>
      </w:tr>
      <w:tr w:rsidR="009400D6" w:rsidRPr="00093A6A" w:rsidTr="007A35D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Центральный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Невский пр., д. 176,</w:t>
            </w:r>
          </w:p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274-27-80,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274-64-73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0D6" w:rsidRPr="00093A6A" w:rsidRDefault="009400D6" w:rsidP="007A35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tucentr@gov.spb.ru</w:t>
            </w:r>
          </w:p>
        </w:tc>
      </w:tr>
    </w:tbl>
    <w:p w:rsidR="009400D6" w:rsidRPr="008030BB" w:rsidRDefault="009400D6" w:rsidP="009400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00D6" w:rsidRPr="007E6976" w:rsidRDefault="009400D6" w:rsidP="009400D6">
      <w:pPr>
        <w:tabs>
          <w:tab w:val="left" w:pos="9639"/>
        </w:tabs>
        <w:ind w:right="-144"/>
        <w:jc w:val="both"/>
        <w:rPr>
          <w:sz w:val="18"/>
          <w:szCs w:val="18"/>
        </w:rPr>
      </w:pPr>
    </w:p>
    <w:sectPr w:rsidR="009400D6" w:rsidRPr="007E6976" w:rsidSect="00A4272C">
      <w:headerReference w:type="even" r:id="rId22"/>
      <w:headerReference w:type="default" r:id="rId23"/>
      <w:pgSz w:w="11906" w:h="16838"/>
      <w:pgMar w:top="567" w:right="567" w:bottom="567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03" w:rsidRDefault="00676803">
      <w:r>
        <w:separator/>
      </w:r>
    </w:p>
  </w:endnote>
  <w:endnote w:type="continuationSeparator" w:id="0">
    <w:p w:rsidR="00676803" w:rsidRDefault="0067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03" w:rsidRDefault="00676803">
      <w:r>
        <w:separator/>
      </w:r>
    </w:p>
  </w:footnote>
  <w:footnote w:type="continuationSeparator" w:id="0">
    <w:p w:rsidR="00676803" w:rsidRDefault="00676803">
      <w:r>
        <w:continuationSeparator/>
      </w:r>
    </w:p>
  </w:footnote>
  <w:footnote w:id="1">
    <w:p w:rsidR="00A4272C" w:rsidRPr="00BC032A" w:rsidRDefault="00A4272C" w:rsidP="005655A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rStyle w:val="af0"/>
        </w:rPr>
        <w:footnoteRef/>
      </w:r>
      <w:r w:rsidRPr="00BC032A">
        <w:rPr>
          <w:sz w:val="22"/>
          <w:szCs w:val="22"/>
        </w:rPr>
        <w:t xml:space="preserve">В качестве документа, </w:t>
      </w:r>
      <w:r>
        <w:rPr>
          <w:sz w:val="22"/>
          <w:szCs w:val="22"/>
        </w:rPr>
        <w:t>удостоверяющ</w:t>
      </w:r>
      <w:r w:rsidRPr="00BC032A">
        <w:rPr>
          <w:sz w:val="22"/>
          <w:szCs w:val="22"/>
        </w:rPr>
        <w:t>его личность, предъявляются:</w:t>
      </w:r>
    </w:p>
    <w:p w:rsidR="00A4272C" w:rsidRPr="00BC032A" w:rsidRDefault="00A4272C" w:rsidP="005655A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C032A">
        <w:rPr>
          <w:sz w:val="22"/>
          <w:szCs w:val="22"/>
        </w:rPr>
        <w:t>аспорт гражданина Российской Федерации.</w:t>
      </w:r>
    </w:p>
    <w:p w:rsidR="00A4272C" w:rsidRPr="00BC032A" w:rsidRDefault="00A4272C" w:rsidP="005655A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C032A">
        <w:rPr>
          <w:sz w:val="22"/>
          <w:szCs w:val="22"/>
        </w:rPr>
        <w:t>аспорт гражданина СССР, вкладыш в паспорт гражданина СССР, подтверждающий наличие гражданства Российской Федерации.</w:t>
      </w:r>
    </w:p>
    <w:p w:rsidR="00A4272C" w:rsidRDefault="00A4272C" w:rsidP="005655A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и</w:t>
      </w:r>
      <w:r w:rsidRPr="00BC032A">
        <w:rPr>
          <w:sz w:val="22"/>
          <w:szCs w:val="22"/>
        </w:rPr>
        <w:t xml:space="preserve">ные документы, удостоверяющие личность гражданина, предусмотренные </w:t>
      </w:r>
      <w:r>
        <w:rPr>
          <w:sz w:val="22"/>
          <w:szCs w:val="22"/>
        </w:rPr>
        <w:t>у</w:t>
      </w:r>
      <w:r w:rsidRPr="00BC032A">
        <w:rPr>
          <w:sz w:val="22"/>
          <w:szCs w:val="22"/>
        </w:rPr>
        <w:t xml:space="preserve">казами Президента Российской Федерации от 14.11.2002 </w:t>
      </w:r>
      <w:hyperlink r:id="rId1" w:history="1">
        <w:r w:rsidRPr="00BC032A">
          <w:rPr>
            <w:sz w:val="22"/>
            <w:szCs w:val="22"/>
          </w:rPr>
          <w:t>№ 1325</w:t>
        </w:r>
      </w:hyperlink>
      <w:r w:rsidRPr="00BC032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BC032A">
        <w:rPr>
          <w:sz w:val="22"/>
          <w:szCs w:val="22"/>
        </w:rPr>
        <w:t>Об утверждении Положения о порядке рассмотрения вопросов гражданства Российской Федерации</w:t>
      </w:r>
      <w:r>
        <w:rPr>
          <w:sz w:val="22"/>
          <w:szCs w:val="22"/>
        </w:rPr>
        <w:t>»</w:t>
      </w:r>
      <w:r w:rsidRPr="00BC032A">
        <w:rPr>
          <w:sz w:val="22"/>
          <w:szCs w:val="22"/>
        </w:rPr>
        <w:t xml:space="preserve"> и от 13.04.2011 </w:t>
      </w:r>
      <w:hyperlink r:id="rId2" w:history="1">
        <w:r w:rsidRPr="00BC032A">
          <w:rPr>
            <w:sz w:val="22"/>
            <w:szCs w:val="22"/>
          </w:rPr>
          <w:t>№ 444</w:t>
        </w:r>
      </w:hyperlink>
      <w:r w:rsidRPr="00BC032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BC032A">
        <w:rPr>
          <w:sz w:val="22"/>
          <w:szCs w:val="22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sz w:val="22"/>
          <w:szCs w:val="22"/>
        </w:rPr>
        <w:t>»</w:t>
      </w:r>
      <w:r w:rsidRPr="00BC032A">
        <w:rPr>
          <w:sz w:val="22"/>
          <w:szCs w:val="22"/>
        </w:rPr>
        <w:t>.</w:t>
      </w:r>
    </w:p>
    <w:p w:rsidR="00A4272C" w:rsidRDefault="00A4272C" w:rsidP="005655AB">
      <w:pPr>
        <w:autoSpaceDE w:val="0"/>
        <w:autoSpaceDN w:val="0"/>
        <w:adjustRightInd w:val="0"/>
        <w:ind w:firstLine="540"/>
        <w:jc w:val="both"/>
        <w:outlineLvl w:val="0"/>
      </w:pPr>
    </w:p>
  </w:footnote>
  <w:footnote w:id="2">
    <w:p w:rsidR="00A4272C" w:rsidRPr="00A73A7B" w:rsidRDefault="00A4272C" w:rsidP="005655A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 w:rsidRPr="00A73A7B">
        <w:rPr>
          <w:sz w:val="22"/>
          <w:szCs w:val="22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A4272C" w:rsidRDefault="00A4272C" w:rsidP="005655A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73A7B">
        <w:rPr>
          <w:sz w:val="22"/>
          <w:szCs w:val="22"/>
        </w:rPr>
        <w:t xml:space="preserve">Направление </w:t>
      </w:r>
      <w:r>
        <w:rPr>
          <w:sz w:val="22"/>
          <w:szCs w:val="22"/>
        </w:rPr>
        <w:t xml:space="preserve">органом местного самоуправления </w:t>
      </w:r>
      <w:r w:rsidRPr="00A73A7B">
        <w:rPr>
          <w:sz w:val="22"/>
          <w:szCs w:val="22"/>
        </w:rPr>
        <w:t>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  <w:p w:rsidR="00A4272C" w:rsidRPr="00A73A7B" w:rsidRDefault="00A4272C" w:rsidP="005655A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2C" w:rsidRDefault="006B4BB6" w:rsidP="00926C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27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72C" w:rsidRDefault="00A4272C" w:rsidP="00926C3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2C" w:rsidRPr="006E2EFB" w:rsidRDefault="006B4BB6" w:rsidP="00926C3C">
    <w:pPr>
      <w:pStyle w:val="a4"/>
      <w:framePr w:wrap="around" w:vAnchor="text" w:hAnchor="margin" w:xAlign="center" w:y="1"/>
      <w:rPr>
        <w:rStyle w:val="a7"/>
        <w:sz w:val="18"/>
        <w:szCs w:val="18"/>
      </w:rPr>
    </w:pPr>
    <w:r w:rsidRPr="006E2EFB">
      <w:rPr>
        <w:rStyle w:val="a7"/>
        <w:sz w:val="18"/>
        <w:szCs w:val="18"/>
      </w:rPr>
      <w:fldChar w:fldCharType="begin"/>
    </w:r>
    <w:r w:rsidR="00A4272C" w:rsidRPr="006E2EFB">
      <w:rPr>
        <w:rStyle w:val="a7"/>
        <w:sz w:val="18"/>
        <w:szCs w:val="18"/>
      </w:rPr>
      <w:instrText xml:space="preserve">PAGE  </w:instrText>
    </w:r>
    <w:r w:rsidRPr="006E2EFB">
      <w:rPr>
        <w:rStyle w:val="a7"/>
        <w:sz w:val="18"/>
        <w:szCs w:val="18"/>
      </w:rPr>
      <w:fldChar w:fldCharType="separate"/>
    </w:r>
    <w:r w:rsidR="007E0D63">
      <w:rPr>
        <w:rStyle w:val="a7"/>
        <w:noProof/>
        <w:sz w:val="18"/>
        <w:szCs w:val="18"/>
      </w:rPr>
      <w:t>24</w:t>
    </w:r>
    <w:r w:rsidRPr="006E2EFB">
      <w:rPr>
        <w:rStyle w:val="a7"/>
        <w:sz w:val="18"/>
        <w:szCs w:val="18"/>
      </w:rPr>
      <w:fldChar w:fldCharType="end"/>
    </w:r>
  </w:p>
  <w:p w:rsidR="00A4272C" w:rsidRDefault="00A4272C" w:rsidP="00926C3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385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1EE0"/>
    <w:rsid w:val="00004DD5"/>
    <w:rsid w:val="00006F53"/>
    <w:rsid w:val="00011ACB"/>
    <w:rsid w:val="00015A87"/>
    <w:rsid w:val="00030CF5"/>
    <w:rsid w:val="00032970"/>
    <w:rsid w:val="00034037"/>
    <w:rsid w:val="00051912"/>
    <w:rsid w:val="000528ED"/>
    <w:rsid w:val="000576E5"/>
    <w:rsid w:val="00057C0F"/>
    <w:rsid w:val="000641D8"/>
    <w:rsid w:val="00064527"/>
    <w:rsid w:val="00070578"/>
    <w:rsid w:val="000767B6"/>
    <w:rsid w:val="00076FA7"/>
    <w:rsid w:val="0008179D"/>
    <w:rsid w:val="00082DC0"/>
    <w:rsid w:val="000831B1"/>
    <w:rsid w:val="00084023"/>
    <w:rsid w:val="00097713"/>
    <w:rsid w:val="000B0A9D"/>
    <w:rsid w:val="000B5958"/>
    <w:rsid w:val="000B5A69"/>
    <w:rsid w:val="000B5BC1"/>
    <w:rsid w:val="000C3A3D"/>
    <w:rsid w:val="000D70C5"/>
    <w:rsid w:val="000E1F21"/>
    <w:rsid w:val="000F3CC2"/>
    <w:rsid w:val="001051B1"/>
    <w:rsid w:val="00120249"/>
    <w:rsid w:val="00122AFA"/>
    <w:rsid w:val="00123175"/>
    <w:rsid w:val="00125F26"/>
    <w:rsid w:val="0012717E"/>
    <w:rsid w:val="00146B14"/>
    <w:rsid w:val="00152C4A"/>
    <w:rsid w:val="00187361"/>
    <w:rsid w:val="001906EE"/>
    <w:rsid w:val="001915F6"/>
    <w:rsid w:val="00192419"/>
    <w:rsid w:val="00195921"/>
    <w:rsid w:val="00196799"/>
    <w:rsid w:val="001A064E"/>
    <w:rsid w:val="001A3AB6"/>
    <w:rsid w:val="001B1059"/>
    <w:rsid w:val="001B4D61"/>
    <w:rsid w:val="001B721C"/>
    <w:rsid w:val="001C3554"/>
    <w:rsid w:val="001C64E8"/>
    <w:rsid w:val="001C69F5"/>
    <w:rsid w:val="001D0810"/>
    <w:rsid w:val="001D12A3"/>
    <w:rsid w:val="001D51F4"/>
    <w:rsid w:val="001D6A7F"/>
    <w:rsid w:val="001F56BE"/>
    <w:rsid w:val="0020150E"/>
    <w:rsid w:val="00205E6B"/>
    <w:rsid w:val="00222A4D"/>
    <w:rsid w:val="00227EE9"/>
    <w:rsid w:val="00235BA2"/>
    <w:rsid w:val="00236208"/>
    <w:rsid w:val="00236A42"/>
    <w:rsid w:val="002375D9"/>
    <w:rsid w:val="00246F73"/>
    <w:rsid w:val="00265AB9"/>
    <w:rsid w:val="0026675C"/>
    <w:rsid w:val="00267FC5"/>
    <w:rsid w:val="00272A50"/>
    <w:rsid w:val="0028217E"/>
    <w:rsid w:val="00283154"/>
    <w:rsid w:val="00287679"/>
    <w:rsid w:val="0029048E"/>
    <w:rsid w:val="0029287B"/>
    <w:rsid w:val="00292CB3"/>
    <w:rsid w:val="00294D31"/>
    <w:rsid w:val="0029716E"/>
    <w:rsid w:val="002A5458"/>
    <w:rsid w:val="002A65B5"/>
    <w:rsid w:val="002B1D9E"/>
    <w:rsid w:val="002C4A46"/>
    <w:rsid w:val="002C71E8"/>
    <w:rsid w:val="002D09A9"/>
    <w:rsid w:val="002D2DEC"/>
    <w:rsid w:val="002D3867"/>
    <w:rsid w:val="002D5EB0"/>
    <w:rsid w:val="002E0E39"/>
    <w:rsid w:val="002F2B22"/>
    <w:rsid w:val="002F2FA2"/>
    <w:rsid w:val="002F3BCA"/>
    <w:rsid w:val="002F3C52"/>
    <w:rsid w:val="0030217D"/>
    <w:rsid w:val="00302AC5"/>
    <w:rsid w:val="0030418A"/>
    <w:rsid w:val="003066BD"/>
    <w:rsid w:val="00307DF1"/>
    <w:rsid w:val="0032453D"/>
    <w:rsid w:val="00332DD8"/>
    <w:rsid w:val="00335A8D"/>
    <w:rsid w:val="0034156D"/>
    <w:rsid w:val="003454ED"/>
    <w:rsid w:val="00347206"/>
    <w:rsid w:val="00347E0D"/>
    <w:rsid w:val="003510DE"/>
    <w:rsid w:val="00360028"/>
    <w:rsid w:val="00363FF5"/>
    <w:rsid w:val="0036425D"/>
    <w:rsid w:val="0037627E"/>
    <w:rsid w:val="00381AAD"/>
    <w:rsid w:val="003822FA"/>
    <w:rsid w:val="00390D1F"/>
    <w:rsid w:val="003B316A"/>
    <w:rsid w:val="003B69A9"/>
    <w:rsid w:val="003C50C4"/>
    <w:rsid w:val="003C6F73"/>
    <w:rsid w:val="003E16D0"/>
    <w:rsid w:val="003E2611"/>
    <w:rsid w:val="003E2C33"/>
    <w:rsid w:val="003F709B"/>
    <w:rsid w:val="00401995"/>
    <w:rsid w:val="00423A4C"/>
    <w:rsid w:val="004327D6"/>
    <w:rsid w:val="00433A14"/>
    <w:rsid w:val="004348AA"/>
    <w:rsid w:val="00442097"/>
    <w:rsid w:val="004535EF"/>
    <w:rsid w:val="00453AFA"/>
    <w:rsid w:val="00464DDE"/>
    <w:rsid w:val="004659C0"/>
    <w:rsid w:val="004662E0"/>
    <w:rsid w:val="00471F1C"/>
    <w:rsid w:val="004743CF"/>
    <w:rsid w:val="00480F9F"/>
    <w:rsid w:val="00481D9A"/>
    <w:rsid w:val="004A2C6A"/>
    <w:rsid w:val="004A44DE"/>
    <w:rsid w:val="004A50AD"/>
    <w:rsid w:val="004A724B"/>
    <w:rsid w:val="004B0C16"/>
    <w:rsid w:val="004B394D"/>
    <w:rsid w:val="004C0A76"/>
    <w:rsid w:val="004C50BD"/>
    <w:rsid w:val="004C604D"/>
    <w:rsid w:val="004C6BE5"/>
    <w:rsid w:val="004C73FC"/>
    <w:rsid w:val="004C74E0"/>
    <w:rsid w:val="004D30F1"/>
    <w:rsid w:val="004F43D1"/>
    <w:rsid w:val="00504E23"/>
    <w:rsid w:val="00510589"/>
    <w:rsid w:val="00514139"/>
    <w:rsid w:val="00516964"/>
    <w:rsid w:val="005222B9"/>
    <w:rsid w:val="00525897"/>
    <w:rsid w:val="00527B70"/>
    <w:rsid w:val="00532544"/>
    <w:rsid w:val="0053362C"/>
    <w:rsid w:val="00533C23"/>
    <w:rsid w:val="00537937"/>
    <w:rsid w:val="0054314B"/>
    <w:rsid w:val="00545855"/>
    <w:rsid w:val="005552E8"/>
    <w:rsid w:val="0055655A"/>
    <w:rsid w:val="00560432"/>
    <w:rsid w:val="005631D6"/>
    <w:rsid w:val="005646B8"/>
    <w:rsid w:val="005655AB"/>
    <w:rsid w:val="0056641F"/>
    <w:rsid w:val="00571D9A"/>
    <w:rsid w:val="0057329A"/>
    <w:rsid w:val="005744E1"/>
    <w:rsid w:val="00587838"/>
    <w:rsid w:val="00587F22"/>
    <w:rsid w:val="00590A69"/>
    <w:rsid w:val="00592A58"/>
    <w:rsid w:val="00593F9A"/>
    <w:rsid w:val="005A684A"/>
    <w:rsid w:val="005C0BF4"/>
    <w:rsid w:val="005D5019"/>
    <w:rsid w:val="005E28BA"/>
    <w:rsid w:val="005E39C1"/>
    <w:rsid w:val="005E7374"/>
    <w:rsid w:val="005E7B34"/>
    <w:rsid w:val="005F3295"/>
    <w:rsid w:val="005F705B"/>
    <w:rsid w:val="005F7476"/>
    <w:rsid w:val="005F7498"/>
    <w:rsid w:val="0060025D"/>
    <w:rsid w:val="006010BC"/>
    <w:rsid w:val="00605F47"/>
    <w:rsid w:val="006077E4"/>
    <w:rsid w:val="00614F00"/>
    <w:rsid w:val="0062122E"/>
    <w:rsid w:val="00624653"/>
    <w:rsid w:val="00624EBE"/>
    <w:rsid w:val="00637E42"/>
    <w:rsid w:val="00644DE8"/>
    <w:rsid w:val="00644E32"/>
    <w:rsid w:val="00650E21"/>
    <w:rsid w:val="00654504"/>
    <w:rsid w:val="006615D1"/>
    <w:rsid w:val="00673612"/>
    <w:rsid w:val="0067644B"/>
    <w:rsid w:val="006764BD"/>
    <w:rsid w:val="00676803"/>
    <w:rsid w:val="00682457"/>
    <w:rsid w:val="006A053D"/>
    <w:rsid w:val="006A3CC6"/>
    <w:rsid w:val="006A57D9"/>
    <w:rsid w:val="006A5C65"/>
    <w:rsid w:val="006B4BB6"/>
    <w:rsid w:val="006C0BA9"/>
    <w:rsid w:val="006C4610"/>
    <w:rsid w:val="006D1C89"/>
    <w:rsid w:val="006D7319"/>
    <w:rsid w:val="006E2EFB"/>
    <w:rsid w:val="006E3A3C"/>
    <w:rsid w:val="006F0A87"/>
    <w:rsid w:val="006F276E"/>
    <w:rsid w:val="006F3830"/>
    <w:rsid w:val="006F6E15"/>
    <w:rsid w:val="006F7131"/>
    <w:rsid w:val="0070056E"/>
    <w:rsid w:val="0070284B"/>
    <w:rsid w:val="00702CEC"/>
    <w:rsid w:val="00703DFC"/>
    <w:rsid w:val="00707037"/>
    <w:rsid w:val="00707CCB"/>
    <w:rsid w:val="00723F7F"/>
    <w:rsid w:val="0072574E"/>
    <w:rsid w:val="007529EC"/>
    <w:rsid w:val="00753417"/>
    <w:rsid w:val="00762894"/>
    <w:rsid w:val="00762D9A"/>
    <w:rsid w:val="007665BF"/>
    <w:rsid w:val="0077588F"/>
    <w:rsid w:val="00777760"/>
    <w:rsid w:val="00780BC6"/>
    <w:rsid w:val="007846CB"/>
    <w:rsid w:val="0078602D"/>
    <w:rsid w:val="0078707A"/>
    <w:rsid w:val="007A227C"/>
    <w:rsid w:val="007A35DB"/>
    <w:rsid w:val="007A6475"/>
    <w:rsid w:val="007B1A47"/>
    <w:rsid w:val="007C3E2F"/>
    <w:rsid w:val="007C42FF"/>
    <w:rsid w:val="007D3D91"/>
    <w:rsid w:val="007E0B96"/>
    <w:rsid w:val="007E0D63"/>
    <w:rsid w:val="007E2C1F"/>
    <w:rsid w:val="007E6251"/>
    <w:rsid w:val="007E6976"/>
    <w:rsid w:val="007F37F4"/>
    <w:rsid w:val="007F390B"/>
    <w:rsid w:val="007F497C"/>
    <w:rsid w:val="0080058D"/>
    <w:rsid w:val="00810FE3"/>
    <w:rsid w:val="00812190"/>
    <w:rsid w:val="00816D9A"/>
    <w:rsid w:val="008251EC"/>
    <w:rsid w:val="00827F51"/>
    <w:rsid w:val="00831289"/>
    <w:rsid w:val="00832B27"/>
    <w:rsid w:val="00836BC4"/>
    <w:rsid w:val="00841AA4"/>
    <w:rsid w:val="00867774"/>
    <w:rsid w:val="00870C96"/>
    <w:rsid w:val="0087719F"/>
    <w:rsid w:val="00883B53"/>
    <w:rsid w:val="00884D71"/>
    <w:rsid w:val="0088503F"/>
    <w:rsid w:val="00892A86"/>
    <w:rsid w:val="008A5DA3"/>
    <w:rsid w:val="008B66B6"/>
    <w:rsid w:val="008B7D1B"/>
    <w:rsid w:val="008D08EC"/>
    <w:rsid w:val="008D3AD0"/>
    <w:rsid w:val="008D6286"/>
    <w:rsid w:val="008E352A"/>
    <w:rsid w:val="008E7F90"/>
    <w:rsid w:val="008F1EE0"/>
    <w:rsid w:val="0090252A"/>
    <w:rsid w:val="00913CE8"/>
    <w:rsid w:val="00922191"/>
    <w:rsid w:val="00926C3C"/>
    <w:rsid w:val="009272D6"/>
    <w:rsid w:val="0093427A"/>
    <w:rsid w:val="009400D6"/>
    <w:rsid w:val="00953EEA"/>
    <w:rsid w:val="009575C0"/>
    <w:rsid w:val="00963798"/>
    <w:rsid w:val="009702A4"/>
    <w:rsid w:val="00970CEE"/>
    <w:rsid w:val="0098375C"/>
    <w:rsid w:val="00983CF4"/>
    <w:rsid w:val="00986C08"/>
    <w:rsid w:val="00987702"/>
    <w:rsid w:val="009A0508"/>
    <w:rsid w:val="009A3C41"/>
    <w:rsid w:val="009A540D"/>
    <w:rsid w:val="009B0CBA"/>
    <w:rsid w:val="009B18F2"/>
    <w:rsid w:val="009B7BF8"/>
    <w:rsid w:val="009C7DC8"/>
    <w:rsid w:val="009D1DE5"/>
    <w:rsid w:val="009E5E5B"/>
    <w:rsid w:val="009E5F27"/>
    <w:rsid w:val="009E6B3E"/>
    <w:rsid w:val="00A0229B"/>
    <w:rsid w:val="00A06F03"/>
    <w:rsid w:val="00A0700D"/>
    <w:rsid w:val="00A07787"/>
    <w:rsid w:val="00A12552"/>
    <w:rsid w:val="00A30085"/>
    <w:rsid w:val="00A33A8B"/>
    <w:rsid w:val="00A34EAC"/>
    <w:rsid w:val="00A37C8C"/>
    <w:rsid w:val="00A4272C"/>
    <w:rsid w:val="00A47572"/>
    <w:rsid w:val="00A61D33"/>
    <w:rsid w:val="00A61D34"/>
    <w:rsid w:val="00A6382A"/>
    <w:rsid w:val="00A6659E"/>
    <w:rsid w:val="00A74CA0"/>
    <w:rsid w:val="00A80AA9"/>
    <w:rsid w:val="00A82B9E"/>
    <w:rsid w:val="00A84BD9"/>
    <w:rsid w:val="00AA3122"/>
    <w:rsid w:val="00AC034D"/>
    <w:rsid w:val="00AC0E83"/>
    <w:rsid w:val="00AD4710"/>
    <w:rsid w:val="00AE26F7"/>
    <w:rsid w:val="00AF63BD"/>
    <w:rsid w:val="00B01E34"/>
    <w:rsid w:val="00B02117"/>
    <w:rsid w:val="00B04798"/>
    <w:rsid w:val="00B0685B"/>
    <w:rsid w:val="00B1556F"/>
    <w:rsid w:val="00B3090D"/>
    <w:rsid w:val="00B505F8"/>
    <w:rsid w:val="00B56E9B"/>
    <w:rsid w:val="00B64ABF"/>
    <w:rsid w:val="00B731C4"/>
    <w:rsid w:val="00B77D50"/>
    <w:rsid w:val="00B85EBB"/>
    <w:rsid w:val="00B9438B"/>
    <w:rsid w:val="00B950D5"/>
    <w:rsid w:val="00B95B64"/>
    <w:rsid w:val="00BA37DD"/>
    <w:rsid w:val="00BB6259"/>
    <w:rsid w:val="00BB79AC"/>
    <w:rsid w:val="00BC2A15"/>
    <w:rsid w:val="00BD266C"/>
    <w:rsid w:val="00BD5A21"/>
    <w:rsid w:val="00BD7917"/>
    <w:rsid w:val="00BE001A"/>
    <w:rsid w:val="00BE33FD"/>
    <w:rsid w:val="00BE526B"/>
    <w:rsid w:val="00BF50BE"/>
    <w:rsid w:val="00BF630F"/>
    <w:rsid w:val="00C07DFB"/>
    <w:rsid w:val="00C10E9B"/>
    <w:rsid w:val="00C3311B"/>
    <w:rsid w:val="00C4373C"/>
    <w:rsid w:val="00C45919"/>
    <w:rsid w:val="00C464E9"/>
    <w:rsid w:val="00C466F3"/>
    <w:rsid w:val="00C66033"/>
    <w:rsid w:val="00C66164"/>
    <w:rsid w:val="00C66C67"/>
    <w:rsid w:val="00C74604"/>
    <w:rsid w:val="00C75897"/>
    <w:rsid w:val="00C771AD"/>
    <w:rsid w:val="00C77910"/>
    <w:rsid w:val="00C828B0"/>
    <w:rsid w:val="00C90842"/>
    <w:rsid w:val="00C92C11"/>
    <w:rsid w:val="00C92F31"/>
    <w:rsid w:val="00C95AFE"/>
    <w:rsid w:val="00CA0E2B"/>
    <w:rsid w:val="00CA4713"/>
    <w:rsid w:val="00CA51D9"/>
    <w:rsid w:val="00CA5B82"/>
    <w:rsid w:val="00CC332D"/>
    <w:rsid w:val="00CC4021"/>
    <w:rsid w:val="00CD4455"/>
    <w:rsid w:val="00CD49AF"/>
    <w:rsid w:val="00CD5855"/>
    <w:rsid w:val="00CD7995"/>
    <w:rsid w:val="00CD7D97"/>
    <w:rsid w:val="00CE2C58"/>
    <w:rsid w:val="00CE3E6E"/>
    <w:rsid w:val="00CF0C7D"/>
    <w:rsid w:val="00CF3DCE"/>
    <w:rsid w:val="00CF3EE0"/>
    <w:rsid w:val="00CF7E29"/>
    <w:rsid w:val="00D006F5"/>
    <w:rsid w:val="00D0127D"/>
    <w:rsid w:val="00D06AA3"/>
    <w:rsid w:val="00D07359"/>
    <w:rsid w:val="00D110C2"/>
    <w:rsid w:val="00D12F80"/>
    <w:rsid w:val="00D13B43"/>
    <w:rsid w:val="00D14B8F"/>
    <w:rsid w:val="00D22F93"/>
    <w:rsid w:val="00D25291"/>
    <w:rsid w:val="00D2555A"/>
    <w:rsid w:val="00D34873"/>
    <w:rsid w:val="00D416FB"/>
    <w:rsid w:val="00D42751"/>
    <w:rsid w:val="00D51A26"/>
    <w:rsid w:val="00D5246D"/>
    <w:rsid w:val="00D62579"/>
    <w:rsid w:val="00D63AA9"/>
    <w:rsid w:val="00D664E1"/>
    <w:rsid w:val="00D67A4A"/>
    <w:rsid w:val="00D71522"/>
    <w:rsid w:val="00D731B0"/>
    <w:rsid w:val="00D76394"/>
    <w:rsid w:val="00D80CFB"/>
    <w:rsid w:val="00D82FCA"/>
    <w:rsid w:val="00D8587A"/>
    <w:rsid w:val="00D86ED0"/>
    <w:rsid w:val="00D9170C"/>
    <w:rsid w:val="00D91D98"/>
    <w:rsid w:val="00D93592"/>
    <w:rsid w:val="00D95992"/>
    <w:rsid w:val="00DA634E"/>
    <w:rsid w:val="00DB36CD"/>
    <w:rsid w:val="00DB39EC"/>
    <w:rsid w:val="00DC51B7"/>
    <w:rsid w:val="00DC6508"/>
    <w:rsid w:val="00DC6D9C"/>
    <w:rsid w:val="00DD202D"/>
    <w:rsid w:val="00DD5636"/>
    <w:rsid w:val="00DE0687"/>
    <w:rsid w:val="00DE4355"/>
    <w:rsid w:val="00DF0FAC"/>
    <w:rsid w:val="00DF77CB"/>
    <w:rsid w:val="00DF77FC"/>
    <w:rsid w:val="00E036B9"/>
    <w:rsid w:val="00E10B3A"/>
    <w:rsid w:val="00E124A4"/>
    <w:rsid w:val="00E26E62"/>
    <w:rsid w:val="00E30854"/>
    <w:rsid w:val="00E36DF8"/>
    <w:rsid w:val="00E3794D"/>
    <w:rsid w:val="00E37C6A"/>
    <w:rsid w:val="00E5060D"/>
    <w:rsid w:val="00E56294"/>
    <w:rsid w:val="00E56E20"/>
    <w:rsid w:val="00E57EFF"/>
    <w:rsid w:val="00E73EE4"/>
    <w:rsid w:val="00E75409"/>
    <w:rsid w:val="00E86AF2"/>
    <w:rsid w:val="00E87D7C"/>
    <w:rsid w:val="00E94BFB"/>
    <w:rsid w:val="00EA06F7"/>
    <w:rsid w:val="00EA1630"/>
    <w:rsid w:val="00EA1A4D"/>
    <w:rsid w:val="00EB08B5"/>
    <w:rsid w:val="00EB2292"/>
    <w:rsid w:val="00EB407E"/>
    <w:rsid w:val="00EB71B9"/>
    <w:rsid w:val="00EC1C5C"/>
    <w:rsid w:val="00EC3C3D"/>
    <w:rsid w:val="00ED5A05"/>
    <w:rsid w:val="00EF0AC2"/>
    <w:rsid w:val="00EF10B8"/>
    <w:rsid w:val="00EF1913"/>
    <w:rsid w:val="00EF3252"/>
    <w:rsid w:val="00EF4239"/>
    <w:rsid w:val="00F16073"/>
    <w:rsid w:val="00F16CA7"/>
    <w:rsid w:val="00F27A39"/>
    <w:rsid w:val="00F31810"/>
    <w:rsid w:val="00F33EDC"/>
    <w:rsid w:val="00F3714F"/>
    <w:rsid w:val="00F40E24"/>
    <w:rsid w:val="00F4409A"/>
    <w:rsid w:val="00F46AB0"/>
    <w:rsid w:val="00F561AC"/>
    <w:rsid w:val="00F57785"/>
    <w:rsid w:val="00F77683"/>
    <w:rsid w:val="00F80C71"/>
    <w:rsid w:val="00F87023"/>
    <w:rsid w:val="00F9264E"/>
    <w:rsid w:val="00F930B3"/>
    <w:rsid w:val="00FA1A57"/>
    <w:rsid w:val="00FA25AB"/>
    <w:rsid w:val="00FA31F6"/>
    <w:rsid w:val="00FA321E"/>
    <w:rsid w:val="00FB33B8"/>
    <w:rsid w:val="00FB6134"/>
    <w:rsid w:val="00FC2BAD"/>
    <w:rsid w:val="00FD3E2F"/>
    <w:rsid w:val="00FE02C8"/>
    <w:rsid w:val="00FE7D71"/>
    <w:rsid w:val="00FF25DA"/>
    <w:rsid w:val="00FF4C71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E0"/>
    <w:rPr>
      <w:sz w:val="28"/>
    </w:rPr>
  </w:style>
  <w:style w:type="paragraph" w:styleId="1">
    <w:name w:val="heading 1"/>
    <w:basedOn w:val="a"/>
    <w:next w:val="a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semiHidden/>
    <w:rsid w:val="008F1E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F1EE0"/>
    <w:pPr>
      <w:tabs>
        <w:tab w:val="center" w:pos="4153"/>
        <w:tab w:val="right" w:pos="8306"/>
      </w:tabs>
    </w:pPr>
  </w:style>
  <w:style w:type="paragraph" w:styleId="a5">
    <w:name w:val="Body Text"/>
    <w:aliases w:val=" Знак,Знак"/>
    <w:basedOn w:val="a"/>
    <w:link w:val="a6"/>
    <w:rsid w:val="008F1EE0"/>
    <w:pPr>
      <w:jc w:val="both"/>
    </w:pPr>
  </w:style>
  <w:style w:type="paragraph" w:customStyle="1" w:styleId="ConsPlusTitle">
    <w:name w:val="ConsPlusTitle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8F1EE0"/>
  </w:style>
  <w:style w:type="paragraph" w:customStyle="1" w:styleId="ConsNormal">
    <w:name w:val="ConsNormal"/>
    <w:rsid w:val="008F1EE0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rsid w:val="008F1EE0"/>
    <w:rPr>
      <w:color w:val="0000FF"/>
      <w:u w:val="single"/>
    </w:rPr>
  </w:style>
  <w:style w:type="paragraph" w:styleId="a9">
    <w:name w:val="Body Text Indent"/>
    <w:basedOn w:val="a"/>
    <w:rsid w:val="008F1EE0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8F1EE0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8F1EE0"/>
    <w:pPr>
      <w:spacing w:after="120" w:line="480" w:lineRule="auto"/>
    </w:pPr>
    <w:rPr>
      <w:sz w:val="24"/>
      <w:szCs w:val="24"/>
    </w:rPr>
  </w:style>
  <w:style w:type="character" w:customStyle="1" w:styleId="a6">
    <w:name w:val="Основной текст Знак"/>
    <w:aliases w:val=" Знак Знак,Знак Знак"/>
    <w:link w:val="a5"/>
    <w:rsid w:val="008F1EE0"/>
    <w:rPr>
      <w:sz w:val="28"/>
      <w:lang w:val="ru-RU" w:eastAsia="ru-RU" w:bidi="ar-SA"/>
    </w:rPr>
  </w:style>
  <w:style w:type="paragraph" w:styleId="aa">
    <w:name w:val="Plain Text"/>
    <w:basedOn w:val="a"/>
    <w:rsid w:val="008F1EE0"/>
    <w:rPr>
      <w:rFonts w:ascii="Courier New" w:hAnsi="Courier New"/>
      <w:sz w:val="20"/>
    </w:rPr>
  </w:style>
  <w:style w:type="paragraph" w:styleId="ab">
    <w:name w:val="Title"/>
    <w:basedOn w:val="a"/>
    <w:qFormat/>
    <w:rsid w:val="008F1EE0"/>
    <w:pPr>
      <w:jc w:val="center"/>
    </w:pPr>
    <w:rPr>
      <w:rFonts w:ascii="NTTierce" w:hAnsi="NTTierce"/>
      <w:b/>
    </w:rPr>
  </w:style>
  <w:style w:type="paragraph" w:styleId="30">
    <w:name w:val="Body Text 3"/>
    <w:basedOn w:val="a"/>
    <w:rsid w:val="008F1EE0"/>
    <w:pPr>
      <w:spacing w:after="120"/>
    </w:pPr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c">
    <w:name w:val="Strong"/>
    <w:qFormat/>
    <w:rsid w:val="008F1EE0"/>
    <w:rPr>
      <w:b/>
      <w:bCs/>
    </w:rPr>
  </w:style>
  <w:style w:type="paragraph" w:styleId="ad">
    <w:name w:val="Block Text"/>
    <w:basedOn w:val="a"/>
    <w:rsid w:val="008F1EE0"/>
    <w:pPr>
      <w:ind w:left="6237" w:right="-1050"/>
    </w:pPr>
    <w:rPr>
      <w:sz w:val="24"/>
    </w:rPr>
  </w:style>
  <w:style w:type="paragraph" w:styleId="ae">
    <w:name w:val="footer"/>
    <w:basedOn w:val="a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8F1E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 Знак1"/>
    <w:rsid w:val="002A65B5"/>
    <w:rPr>
      <w:sz w:val="28"/>
    </w:rPr>
  </w:style>
  <w:style w:type="character" w:styleId="af">
    <w:name w:val="FollowedHyperlink"/>
    <w:rsid w:val="007E2C1F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464DDE"/>
    <w:rPr>
      <w:rFonts w:ascii="Arial" w:hAnsi="Arial" w:cs="Arial"/>
      <w:lang w:val="ru-RU" w:eastAsia="ru-RU" w:bidi="ar-SA"/>
    </w:rPr>
  </w:style>
  <w:style w:type="character" w:styleId="af0">
    <w:name w:val="footnote reference"/>
    <w:rsid w:val="005655AB"/>
    <w:rPr>
      <w:vertAlign w:val="superscript"/>
    </w:rPr>
  </w:style>
  <w:style w:type="paragraph" w:styleId="af1">
    <w:name w:val="footnote text"/>
    <w:basedOn w:val="a"/>
    <w:link w:val="af2"/>
    <w:rsid w:val="00076FA7"/>
    <w:rPr>
      <w:sz w:val="20"/>
    </w:rPr>
  </w:style>
  <w:style w:type="character" w:customStyle="1" w:styleId="af2">
    <w:name w:val="Текст сноски Знак"/>
    <w:basedOn w:val="a0"/>
    <w:link w:val="af1"/>
    <w:rsid w:val="00076FA7"/>
  </w:style>
  <w:style w:type="character" w:styleId="af3">
    <w:name w:val="annotation reference"/>
    <w:rsid w:val="00BA37DD"/>
    <w:rPr>
      <w:sz w:val="16"/>
      <w:szCs w:val="16"/>
    </w:rPr>
  </w:style>
  <w:style w:type="paragraph" w:styleId="af4">
    <w:name w:val="annotation text"/>
    <w:basedOn w:val="a"/>
    <w:link w:val="af5"/>
    <w:rsid w:val="00BA37DD"/>
    <w:rPr>
      <w:sz w:val="20"/>
    </w:rPr>
  </w:style>
  <w:style w:type="character" w:customStyle="1" w:styleId="af5">
    <w:name w:val="Текст примечания Знак"/>
    <w:basedOn w:val="a0"/>
    <w:link w:val="af4"/>
    <w:rsid w:val="00BA3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13" Type="http://schemas.openxmlformats.org/officeDocument/2006/relationships/hyperlink" Target="http://&#1090;&#1072;&#1082;&#1078;&#1077;" TargetMode="External"/><Relationship Id="rId18" Type="http://schemas.openxmlformats.org/officeDocument/2006/relationships/hyperlink" Target="consultantplus://offline/ref=A7177EB91C49EA998A1907EF089A62476E773D75A8E0990361EB6F3D57ED884E63FD847A10A3B1E8Q8N4P" TargetMode="External"/><Relationship Id="rId3" Type="http://schemas.openxmlformats.org/officeDocument/2006/relationships/styles" Target="styles.xml"/><Relationship Id="rId21" Type="http://schemas.openxmlformats.org/officeDocument/2006/relationships/hyperlink" Target="mailto:ksp@gov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spb.ru" TargetMode="External"/><Relationship Id="rId17" Type="http://schemas.openxmlformats.org/officeDocument/2006/relationships/hyperlink" Target="consultantplus://offline/ref=A7177EB91C49EA998A1907EF089A624766763C75ADE3C40969B2633FQ5N0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7E2EBBC33359996317056BC9B06C0F5270C0EC06FCB9B6F1DF54C84110C5ADD8210A8CC4D1C8A8K8j1P" TargetMode="External"/><Relationship Id="rId20" Type="http://schemas.openxmlformats.org/officeDocument/2006/relationships/hyperlink" Target="mailto:kis@gov.spb.ru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z@mfcsp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u.spb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u.spb.ru/mfc/" TargetMode="External"/><Relationship Id="rId19" Type="http://schemas.openxmlformats.org/officeDocument/2006/relationships/hyperlink" Target="mailto:ukog@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spb.ru/" TargetMode="External"/><Relationship Id="rId14" Type="http://schemas.openxmlformats.org/officeDocument/2006/relationships/hyperlink" Target="http://10.1.0.4:8000/law?d&amp;nd=9015517&amp;prevDoc=921041671&amp;mark=29HQ7GN1C9HU7D2GCFDLP2A0FVDK000000D2EBS19G00002O6000002E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BC99ACA43B7A8A41CE71E664FC8956C111308314F06443E1A74B0C295V211H" TargetMode="External"/><Relationship Id="rId1" Type="http://schemas.openxmlformats.org/officeDocument/2006/relationships/hyperlink" Target="consultantplus://offline/ref=8BC99ACA43B7A8A41CE71E664FC8956C11100B37480E443E1A74B0C295V2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9CAF-410C-42FE-A0BB-2A903814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11389</Words>
  <Characters>64919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76156</CharactersWithSpaces>
  <SharedDoc>false</SharedDoc>
  <HLinks>
    <vt:vector size="102" baseType="variant">
      <vt:variant>
        <vt:i4>720915</vt:i4>
      </vt:variant>
      <vt:variant>
        <vt:i4>42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39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36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http://www.gu.spb.ru</vt:lpwstr>
      </vt:variant>
      <vt:variant>
        <vt:lpwstr/>
      </vt:variant>
      <vt:variant>
        <vt:i4>1704062</vt:i4>
      </vt:variant>
      <vt:variant>
        <vt:i4>21</vt:i4>
      </vt:variant>
      <vt:variant>
        <vt:i4>0</vt:i4>
      </vt:variant>
      <vt:variant>
        <vt:i4>5</vt:i4>
      </vt:variant>
      <vt:variant>
        <vt:lpwstr>http://10.1.0.4:8000/law?d&amp;nd=9015517&amp;prevDoc=921041671&amp;mark=29HQ7GN1C9HU7D2GCFDLP2A0FVDK000000D2EBS19G00002O6000002E</vt:lpwstr>
      </vt:variant>
      <vt:variant>
        <vt:lpwstr/>
      </vt:variant>
      <vt:variant>
        <vt:i4>589877</vt:i4>
      </vt:variant>
      <vt:variant>
        <vt:i4>18</vt:i4>
      </vt:variant>
      <vt:variant>
        <vt:i4>0</vt:i4>
      </vt:variant>
      <vt:variant>
        <vt:i4>5</vt:i4>
      </vt:variant>
      <vt:variant>
        <vt:lpwstr>http://10.1.0.4:8000/law?d&amp;nd=9004937&amp;prevDoc=921041671&amp;mark=1RT8IB32KV45UP1ROCVMK000000D2EBS19G00002O60000NM003OHFNP</vt:lpwstr>
      </vt:variant>
      <vt:variant>
        <vt:lpwstr/>
      </vt:variant>
      <vt:variant>
        <vt:i4>458792</vt:i4>
      </vt:variant>
      <vt:variant>
        <vt:i4>15</vt:i4>
      </vt:variant>
      <vt:variant>
        <vt:i4>0</vt:i4>
      </vt:variant>
      <vt:variant>
        <vt:i4>5</vt:i4>
      </vt:variant>
      <vt:variant>
        <vt:lpwstr>http://%D1%82%D0%B0%D0%BA%D0%B6%D0%B5</vt:lpwstr>
      </vt:variant>
      <vt:variant>
        <vt:lpwstr/>
      </vt:variant>
      <vt:variant>
        <vt:i4>5832762</vt:i4>
      </vt:variant>
      <vt:variant>
        <vt:i4>12</vt:i4>
      </vt:variant>
      <vt:variant>
        <vt:i4>0</vt:i4>
      </vt:variant>
      <vt:variant>
        <vt:i4>5</vt:i4>
      </vt:variant>
      <vt:variant>
        <vt:lpwstr>http://www.gov.spb.ru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4653088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consultantplus://offline/ref=8BC99ACA43B7A8A41CE71E664FC8956C111308314F06443E1A74B0C295V211H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consultantplus://offline/ref=8BC99ACA43B7A8A41CE71E664FC8956C11100B37480E443E1A74B0C295V211H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MSMO2</cp:lastModifiedBy>
  <cp:revision>2</cp:revision>
  <cp:lastPrinted>2012-09-11T09:31:00Z</cp:lastPrinted>
  <dcterms:created xsi:type="dcterms:W3CDTF">2017-01-09T15:14:00Z</dcterms:created>
  <dcterms:modified xsi:type="dcterms:W3CDTF">2017-01-09T15:14:00Z</dcterms:modified>
</cp:coreProperties>
</file>